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108E1" w14:textId="7FD40726" w:rsidR="0045008C" w:rsidRPr="00903484" w:rsidRDefault="00B81F0C" w:rsidP="00B359F6">
      <w:pPr>
        <w:spacing w:line="288" w:lineRule="auto"/>
        <w:jc w:val="center"/>
        <w:rPr>
          <w:b/>
          <w:sz w:val="28"/>
          <w:szCs w:val="28"/>
        </w:rPr>
      </w:pPr>
      <w:r w:rsidRPr="00903484">
        <w:rPr>
          <w:b/>
          <w:sz w:val="28"/>
          <w:szCs w:val="28"/>
        </w:rPr>
        <w:t>TEHNIČNE SPECIFIKACIJE</w:t>
      </w:r>
    </w:p>
    <w:p w14:paraId="240E607B" w14:textId="77777777" w:rsidR="00377F8C" w:rsidRDefault="00377F8C"/>
    <w:p w14:paraId="38BE904E" w14:textId="1B952A55" w:rsidR="003C32C5" w:rsidRDefault="00604114" w:rsidP="003C32C5">
      <w:pPr>
        <w:jc w:val="center"/>
        <w:rPr>
          <w:b/>
        </w:rPr>
      </w:pPr>
      <w:r w:rsidRPr="00903484">
        <w:rPr>
          <w:b/>
        </w:rPr>
        <w:t xml:space="preserve">SKLOP </w:t>
      </w:r>
      <w:r w:rsidR="0098152A" w:rsidRPr="00903484">
        <w:rPr>
          <w:b/>
        </w:rPr>
        <w:t>3</w:t>
      </w:r>
      <w:r w:rsidR="003C32C5" w:rsidRPr="00903484">
        <w:rPr>
          <w:b/>
        </w:rPr>
        <w:t xml:space="preserve">: </w:t>
      </w:r>
      <w:r w:rsidRPr="00903484">
        <w:rPr>
          <w:b/>
        </w:rPr>
        <w:t>Neposredna povezava do Male ulice 3, Ljubljana</w:t>
      </w:r>
    </w:p>
    <w:p w14:paraId="4485BB59" w14:textId="77777777" w:rsidR="00903484" w:rsidRPr="00903484" w:rsidRDefault="00903484" w:rsidP="003C32C5">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903484" w:rsidRPr="00500480" w14:paraId="7680DB03" w14:textId="77777777" w:rsidTr="001760C5">
        <w:trPr>
          <w:jc w:val="center"/>
        </w:trPr>
        <w:tc>
          <w:tcPr>
            <w:tcW w:w="9694" w:type="dxa"/>
            <w:gridSpan w:val="2"/>
            <w:shd w:val="clear" w:color="auto" w:fill="FDB940"/>
          </w:tcPr>
          <w:p w14:paraId="52CF51C5" w14:textId="77777777" w:rsidR="00903484" w:rsidRPr="009322F1" w:rsidRDefault="00903484" w:rsidP="001760C5">
            <w:pPr>
              <w:jc w:val="center"/>
              <w:rPr>
                <w:sz w:val="22"/>
                <w:szCs w:val="22"/>
              </w:rPr>
            </w:pPr>
            <w:r w:rsidRPr="009322F1">
              <w:rPr>
                <w:b/>
                <w:sz w:val="22"/>
                <w:szCs w:val="22"/>
              </w:rPr>
              <w:t>Javno naročilo</w:t>
            </w:r>
          </w:p>
        </w:tc>
      </w:tr>
      <w:tr w:rsidR="00903484" w:rsidRPr="00500480" w14:paraId="2896E3BF" w14:textId="77777777" w:rsidTr="001760C5">
        <w:trPr>
          <w:jc w:val="center"/>
        </w:trPr>
        <w:tc>
          <w:tcPr>
            <w:tcW w:w="3122" w:type="dxa"/>
            <w:shd w:val="clear" w:color="auto" w:fill="FDB940"/>
          </w:tcPr>
          <w:p w14:paraId="485F0A3C" w14:textId="77777777" w:rsidR="00903484" w:rsidRPr="009322F1" w:rsidRDefault="00903484" w:rsidP="001760C5">
            <w:pPr>
              <w:rPr>
                <w:b/>
                <w:sz w:val="22"/>
                <w:szCs w:val="22"/>
              </w:rPr>
            </w:pPr>
            <w:r w:rsidRPr="009322F1">
              <w:rPr>
                <w:b/>
                <w:sz w:val="22"/>
                <w:szCs w:val="22"/>
              </w:rPr>
              <w:t>Naročnik</w:t>
            </w:r>
          </w:p>
        </w:tc>
        <w:tc>
          <w:tcPr>
            <w:tcW w:w="6572" w:type="dxa"/>
            <w:shd w:val="clear" w:color="auto" w:fill="FFF0D5"/>
          </w:tcPr>
          <w:p w14:paraId="01187B4A" w14:textId="2C6D97DA" w:rsidR="00903484" w:rsidRPr="009322F1" w:rsidRDefault="00903484" w:rsidP="001760C5">
            <w:pPr>
              <w:rPr>
                <w:b/>
                <w:sz w:val="22"/>
                <w:szCs w:val="22"/>
              </w:rPr>
            </w:pPr>
            <w:r w:rsidRPr="009322F1">
              <w:rPr>
                <w:b/>
                <w:sz w:val="22"/>
                <w:szCs w:val="22"/>
              </w:rPr>
              <w:fldChar w:fldCharType="begin"/>
            </w:r>
            <w:r w:rsidRPr="009322F1">
              <w:rPr>
                <w:b/>
                <w:sz w:val="22"/>
                <w:szCs w:val="22"/>
              </w:rPr>
              <w:instrText xml:space="preserve"> DOCPROPERTY  "MFiles_P1021n1_P0"  \* MERGEFORMAT </w:instrText>
            </w:r>
            <w:r w:rsidRPr="009322F1">
              <w:rPr>
                <w:b/>
                <w:sz w:val="22"/>
                <w:szCs w:val="22"/>
              </w:rPr>
              <w:fldChar w:fldCharType="separate"/>
            </w:r>
            <w:r w:rsidR="00A607E8">
              <w:rPr>
                <w:b/>
                <w:sz w:val="22"/>
                <w:szCs w:val="22"/>
              </w:rPr>
              <w:t>Zavod za zdravstveno zavarovanje Slovenije</w:t>
            </w:r>
            <w:r w:rsidRPr="009322F1">
              <w:rPr>
                <w:b/>
                <w:sz w:val="22"/>
                <w:szCs w:val="22"/>
              </w:rPr>
              <w:fldChar w:fldCharType="end"/>
            </w:r>
          </w:p>
          <w:p w14:paraId="233E710B" w14:textId="2B473FB5" w:rsidR="00903484" w:rsidRPr="009322F1" w:rsidRDefault="00903484" w:rsidP="001760C5">
            <w:pPr>
              <w:rPr>
                <w:b/>
                <w:sz w:val="22"/>
                <w:szCs w:val="22"/>
              </w:rPr>
            </w:pPr>
            <w:r w:rsidRPr="009322F1">
              <w:rPr>
                <w:b/>
                <w:sz w:val="22"/>
                <w:szCs w:val="22"/>
              </w:rPr>
              <w:fldChar w:fldCharType="begin"/>
            </w:r>
            <w:r w:rsidRPr="009322F1">
              <w:rPr>
                <w:b/>
                <w:sz w:val="22"/>
                <w:szCs w:val="22"/>
              </w:rPr>
              <w:instrText xml:space="preserve"> DOCPROPERTY  "MFiles_P1021n1_P1033"  \* MERGEFORMAT </w:instrText>
            </w:r>
            <w:r w:rsidRPr="009322F1">
              <w:rPr>
                <w:b/>
                <w:sz w:val="22"/>
                <w:szCs w:val="22"/>
              </w:rPr>
              <w:fldChar w:fldCharType="separate"/>
            </w:r>
            <w:r w:rsidR="00A607E8">
              <w:rPr>
                <w:b/>
                <w:sz w:val="22"/>
                <w:szCs w:val="22"/>
              </w:rPr>
              <w:t>Miklošičeva cesta 24</w:t>
            </w:r>
            <w:r w:rsidRPr="009322F1">
              <w:rPr>
                <w:b/>
                <w:sz w:val="22"/>
                <w:szCs w:val="22"/>
              </w:rPr>
              <w:fldChar w:fldCharType="end"/>
            </w:r>
          </w:p>
          <w:p w14:paraId="2D837E74" w14:textId="7C04510B" w:rsidR="00903484" w:rsidRPr="009322F1" w:rsidRDefault="00903484" w:rsidP="001760C5">
            <w:pPr>
              <w:rPr>
                <w:b/>
                <w:sz w:val="22"/>
                <w:szCs w:val="22"/>
              </w:rPr>
            </w:pPr>
            <w:r w:rsidRPr="009322F1">
              <w:rPr>
                <w:b/>
                <w:sz w:val="22"/>
                <w:szCs w:val="22"/>
              </w:rPr>
              <w:fldChar w:fldCharType="begin"/>
            </w:r>
            <w:r w:rsidRPr="009322F1">
              <w:rPr>
                <w:b/>
                <w:sz w:val="22"/>
                <w:szCs w:val="22"/>
              </w:rPr>
              <w:instrText xml:space="preserve"> DOCPROPERTY  "MFiles_PG5BC2FC14A405421BA79F5FEC63BD00E3n1_PGB3D8D77D2D654902AEB821305A1A12BC"  \* MERGEFORMAT </w:instrText>
            </w:r>
            <w:r w:rsidRPr="009322F1">
              <w:rPr>
                <w:b/>
                <w:sz w:val="22"/>
                <w:szCs w:val="22"/>
              </w:rPr>
              <w:fldChar w:fldCharType="separate"/>
            </w:r>
            <w:r w:rsidR="00A607E8">
              <w:rPr>
                <w:b/>
                <w:sz w:val="22"/>
                <w:szCs w:val="22"/>
              </w:rPr>
              <w:t>1000 Ljubljana</w:t>
            </w:r>
            <w:r w:rsidRPr="009322F1">
              <w:rPr>
                <w:b/>
                <w:sz w:val="22"/>
                <w:szCs w:val="22"/>
              </w:rPr>
              <w:fldChar w:fldCharType="end"/>
            </w:r>
          </w:p>
        </w:tc>
      </w:tr>
      <w:tr w:rsidR="00903484" w:rsidRPr="00500480" w14:paraId="0DC4F3A7" w14:textId="77777777" w:rsidTr="001760C5">
        <w:trPr>
          <w:jc w:val="center"/>
        </w:trPr>
        <w:tc>
          <w:tcPr>
            <w:tcW w:w="3122" w:type="dxa"/>
            <w:shd w:val="clear" w:color="auto" w:fill="FDB940"/>
          </w:tcPr>
          <w:p w14:paraId="3FABF00A" w14:textId="77777777" w:rsidR="00903484" w:rsidRPr="009322F1" w:rsidRDefault="00903484" w:rsidP="001760C5">
            <w:pPr>
              <w:rPr>
                <w:b/>
                <w:sz w:val="22"/>
                <w:szCs w:val="22"/>
              </w:rPr>
            </w:pPr>
            <w:r w:rsidRPr="009322F1">
              <w:rPr>
                <w:b/>
                <w:sz w:val="22"/>
                <w:szCs w:val="22"/>
              </w:rPr>
              <w:t>Oznaka javnega naročila</w:t>
            </w:r>
          </w:p>
        </w:tc>
        <w:tc>
          <w:tcPr>
            <w:tcW w:w="6572" w:type="dxa"/>
            <w:shd w:val="clear" w:color="auto" w:fill="FFF0D5"/>
          </w:tcPr>
          <w:p w14:paraId="42248311" w14:textId="1AB9D796" w:rsidR="00903484" w:rsidRPr="009322F1" w:rsidRDefault="00903484" w:rsidP="001760C5">
            <w:pPr>
              <w:rPr>
                <w:sz w:val="22"/>
                <w:szCs w:val="22"/>
              </w:rPr>
            </w:pPr>
            <w:r w:rsidRPr="009322F1">
              <w:rPr>
                <w:sz w:val="22"/>
                <w:szCs w:val="22"/>
              </w:rPr>
              <w:fldChar w:fldCharType="begin"/>
            </w:r>
            <w:r w:rsidRPr="009322F1">
              <w:rPr>
                <w:sz w:val="22"/>
                <w:szCs w:val="22"/>
              </w:rPr>
              <w:instrText xml:space="preserve"> DOCPROPERTY  "MFiles_P1045"  \* MERGEFORMAT </w:instrText>
            </w:r>
            <w:r w:rsidRPr="009322F1">
              <w:rPr>
                <w:sz w:val="22"/>
                <w:szCs w:val="22"/>
              </w:rPr>
              <w:fldChar w:fldCharType="separate"/>
            </w:r>
            <w:r w:rsidR="00A607E8">
              <w:rPr>
                <w:sz w:val="22"/>
                <w:szCs w:val="22"/>
              </w:rPr>
              <w:t>IC-MRKO-19-028/21-S</w:t>
            </w:r>
            <w:r w:rsidRPr="009322F1">
              <w:rPr>
                <w:sz w:val="22"/>
                <w:szCs w:val="22"/>
              </w:rPr>
              <w:fldChar w:fldCharType="end"/>
            </w:r>
          </w:p>
        </w:tc>
      </w:tr>
      <w:tr w:rsidR="00903484" w:rsidRPr="00500480" w14:paraId="1EBA2356" w14:textId="77777777" w:rsidTr="001760C5">
        <w:trPr>
          <w:jc w:val="center"/>
        </w:trPr>
        <w:tc>
          <w:tcPr>
            <w:tcW w:w="3122" w:type="dxa"/>
            <w:shd w:val="clear" w:color="auto" w:fill="FDB940"/>
          </w:tcPr>
          <w:p w14:paraId="57C4044A" w14:textId="77777777" w:rsidR="00903484" w:rsidRPr="009322F1" w:rsidRDefault="00903484" w:rsidP="001760C5">
            <w:pPr>
              <w:rPr>
                <w:b/>
                <w:sz w:val="22"/>
                <w:szCs w:val="22"/>
              </w:rPr>
            </w:pPr>
            <w:r w:rsidRPr="009322F1">
              <w:rPr>
                <w:b/>
                <w:sz w:val="22"/>
                <w:szCs w:val="22"/>
              </w:rPr>
              <w:t>Naziv javnega naročila</w:t>
            </w:r>
          </w:p>
        </w:tc>
        <w:tc>
          <w:tcPr>
            <w:tcW w:w="6572" w:type="dxa"/>
            <w:shd w:val="clear" w:color="auto" w:fill="FFF0D5"/>
          </w:tcPr>
          <w:p w14:paraId="15E574AF" w14:textId="4AD8A669" w:rsidR="00903484" w:rsidRPr="009322F1" w:rsidRDefault="00903484" w:rsidP="001760C5">
            <w:pPr>
              <w:rPr>
                <w:b/>
                <w:sz w:val="22"/>
                <w:szCs w:val="22"/>
              </w:rPr>
            </w:pPr>
            <w:r w:rsidRPr="009322F1">
              <w:rPr>
                <w:b/>
                <w:sz w:val="22"/>
                <w:szCs w:val="22"/>
              </w:rPr>
              <w:fldChar w:fldCharType="begin"/>
            </w:r>
            <w:r w:rsidRPr="009322F1">
              <w:rPr>
                <w:b/>
                <w:sz w:val="22"/>
                <w:szCs w:val="22"/>
              </w:rPr>
              <w:instrText xml:space="preserve"> DOCPROPERTY  "MFiles_PGD818801420344C36A96C09D897B0ACBE"  \* MERGEFORMAT </w:instrText>
            </w:r>
            <w:r w:rsidRPr="009322F1">
              <w:rPr>
                <w:b/>
                <w:sz w:val="22"/>
                <w:szCs w:val="22"/>
              </w:rPr>
              <w:fldChar w:fldCharType="separate"/>
            </w:r>
            <w:r w:rsidR="00A607E8">
              <w:rPr>
                <w:b/>
                <w:sz w:val="22"/>
                <w:szCs w:val="22"/>
              </w:rPr>
              <w:t>Storitve najema podatkovnih komunikacij</w:t>
            </w:r>
            <w:r w:rsidRPr="009322F1">
              <w:rPr>
                <w:b/>
                <w:sz w:val="22"/>
                <w:szCs w:val="22"/>
              </w:rPr>
              <w:fldChar w:fldCharType="end"/>
            </w:r>
          </w:p>
        </w:tc>
      </w:tr>
    </w:tbl>
    <w:p w14:paraId="7200FE08" w14:textId="77777777" w:rsidR="0084230A" w:rsidRDefault="0084230A"/>
    <w:p w14:paraId="32F7A84A" w14:textId="77777777" w:rsidR="007A5DE4" w:rsidRDefault="007A5DE4" w:rsidP="003C32C5">
      <w:pPr>
        <w:jc w:val="both"/>
        <w:rPr>
          <w:b/>
          <w:color w:val="00B050"/>
          <w:sz w:val="22"/>
          <w:szCs w:val="22"/>
        </w:rPr>
      </w:pPr>
    </w:p>
    <w:p w14:paraId="3DB6BC23" w14:textId="224649E9" w:rsidR="003C32C5" w:rsidRPr="00903484" w:rsidRDefault="003C32C5" w:rsidP="003C32C5">
      <w:pPr>
        <w:jc w:val="both"/>
        <w:rPr>
          <w:b/>
          <w:sz w:val="22"/>
          <w:szCs w:val="22"/>
        </w:rPr>
      </w:pPr>
      <w:r w:rsidRPr="00903484">
        <w:rPr>
          <w:b/>
          <w:sz w:val="22"/>
          <w:szCs w:val="22"/>
        </w:rPr>
        <w:t xml:space="preserve">PREDMET NAROČILA ZA SKLOP </w:t>
      </w:r>
      <w:r w:rsidR="0098152A" w:rsidRPr="00903484">
        <w:rPr>
          <w:b/>
          <w:sz w:val="22"/>
          <w:szCs w:val="22"/>
        </w:rPr>
        <w:t>3</w:t>
      </w:r>
      <w:r w:rsidRPr="00903484">
        <w:rPr>
          <w:b/>
          <w:sz w:val="22"/>
          <w:szCs w:val="22"/>
        </w:rPr>
        <w:t>:</w:t>
      </w:r>
    </w:p>
    <w:p w14:paraId="265C4CF4" w14:textId="77777777" w:rsidR="003C32C5" w:rsidRDefault="003C32C5" w:rsidP="003C32C5">
      <w:pPr>
        <w:jc w:val="both"/>
        <w:rPr>
          <w:color w:val="0000FF"/>
          <w:sz w:val="22"/>
          <w:szCs w:val="22"/>
        </w:rPr>
      </w:pPr>
    </w:p>
    <w:p w14:paraId="3FDAF414" w14:textId="449B2ACD" w:rsidR="007A5DE4" w:rsidRPr="007A5DE4" w:rsidRDefault="007A5DE4" w:rsidP="007A5DE4">
      <w:pPr>
        <w:spacing w:after="60"/>
        <w:jc w:val="both"/>
        <w:rPr>
          <w:sz w:val="22"/>
          <w:szCs w:val="22"/>
        </w:rPr>
      </w:pPr>
      <w:r w:rsidRPr="0006399A">
        <w:rPr>
          <w:sz w:val="22"/>
          <w:szCs w:val="22"/>
        </w:rPr>
        <w:t xml:space="preserve">Predmet naročila </w:t>
      </w:r>
      <w:r>
        <w:rPr>
          <w:sz w:val="22"/>
          <w:szCs w:val="22"/>
        </w:rPr>
        <w:t xml:space="preserve">je izgradnja in </w:t>
      </w:r>
      <w:r w:rsidR="00137D12">
        <w:rPr>
          <w:sz w:val="22"/>
          <w:szCs w:val="22"/>
        </w:rPr>
        <w:t>3-letni</w:t>
      </w:r>
      <w:r>
        <w:rPr>
          <w:sz w:val="22"/>
          <w:szCs w:val="22"/>
        </w:rPr>
        <w:t xml:space="preserve"> najem </w:t>
      </w:r>
      <w:r w:rsidR="00604114">
        <w:rPr>
          <w:sz w:val="22"/>
          <w:szCs w:val="22"/>
        </w:rPr>
        <w:t>neposredne povezave med Miklošičevo 24 in Malo ulico 3 s parom enorodnih optičnih vlaken</w:t>
      </w:r>
      <w:r w:rsidR="00C20296">
        <w:rPr>
          <w:sz w:val="22"/>
          <w:szCs w:val="22"/>
        </w:rPr>
        <w:t xml:space="preserve"> od 1.</w:t>
      </w:r>
      <w:r w:rsidR="00036FF5">
        <w:rPr>
          <w:sz w:val="22"/>
          <w:szCs w:val="22"/>
        </w:rPr>
        <w:t xml:space="preserve"> </w:t>
      </w:r>
      <w:r w:rsidR="00C20296">
        <w:rPr>
          <w:sz w:val="22"/>
          <w:szCs w:val="22"/>
        </w:rPr>
        <w:t>1.</w:t>
      </w:r>
      <w:r w:rsidR="00036FF5">
        <w:rPr>
          <w:sz w:val="22"/>
          <w:szCs w:val="22"/>
        </w:rPr>
        <w:t xml:space="preserve"> </w:t>
      </w:r>
      <w:r w:rsidR="00C20296">
        <w:rPr>
          <w:sz w:val="22"/>
          <w:szCs w:val="22"/>
        </w:rPr>
        <w:t>2022 do 31.</w:t>
      </w:r>
      <w:r w:rsidR="00036FF5">
        <w:rPr>
          <w:sz w:val="22"/>
          <w:szCs w:val="22"/>
        </w:rPr>
        <w:t xml:space="preserve"> </w:t>
      </w:r>
      <w:r w:rsidR="00C20296">
        <w:rPr>
          <w:sz w:val="22"/>
          <w:szCs w:val="22"/>
        </w:rPr>
        <w:t>12.</w:t>
      </w:r>
      <w:r w:rsidR="00036FF5">
        <w:rPr>
          <w:sz w:val="22"/>
          <w:szCs w:val="22"/>
        </w:rPr>
        <w:t xml:space="preserve"> </w:t>
      </w:r>
      <w:r w:rsidR="00C20296">
        <w:rPr>
          <w:sz w:val="22"/>
          <w:szCs w:val="22"/>
        </w:rPr>
        <w:t>2024</w:t>
      </w:r>
      <w:r w:rsidR="00036FF5">
        <w:rPr>
          <w:sz w:val="22"/>
          <w:szCs w:val="22"/>
        </w:rPr>
        <w:t xml:space="preserve"> za potrebe Zavoda za zdravstveno zavarovanje Slovenije (v nadaljevanju naročnik)</w:t>
      </w:r>
      <w:r w:rsidR="00604114">
        <w:rPr>
          <w:sz w:val="22"/>
          <w:szCs w:val="22"/>
        </w:rPr>
        <w:t>.</w:t>
      </w:r>
    </w:p>
    <w:p w14:paraId="34297B8B" w14:textId="77777777" w:rsidR="00C20296" w:rsidRDefault="00C20296" w:rsidP="00C20296">
      <w:pPr>
        <w:jc w:val="both"/>
        <w:rPr>
          <w:sz w:val="22"/>
          <w:szCs w:val="22"/>
        </w:rPr>
      </w:pPr>
    </w:p>
    <w:tbl>
      <w:tblPr>
        <w:tblpPr w:leftFromText="141" w:rightFromText="141" w:vertAnchor="text" w:horzAnchor="margin"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0D5"/>
        <w:tblLayout w:type="fixed"/>
        <w:tblLook w:val="04A0" w:firstRow="1" w:lastRow="0" w:firstColumn="1" w:lastColumn="0" w:noHBand="0" w:noVBand="1"/>
      </w:tblPr>
      <w:tblGrid>
        <w:gridCol w:w="817"/>
        <w:gridCol w:w="8397"/>
      </w:tblGrid>
      <w:tr w:rsidR="00C20296" w:rsidRPr="009C4C3F" w14:paraId="3708F663" w14:textId="77777777" w:rsidTr="00903484">
        <w:trPr>
          <w:trHeight w:val="774"/>
        </w:trPr>
        <w:tc>
          <w:tcPr>
            <w:tcW w:w="817" w:type="dxa"/>
            <w:shd w:val="clear" w:color="auto" w:fill="FFF0D5"/>
            <w:vAlign w:val="center"/>
          </w:tcPr>
          <w:p w14:paraId="3675455C" w14:textId="77777777" w:rsidR="00C20296" w:rsidRPr="009C4C3F" w:rsidRDefault="00C20296" w:rsidP="004F6C94">
            <w:pPr>
              <w:pStyle w:val="Header"/>
              <w:tabs>
                <w:tab w:val="clear" w:pos="4536"/>
                <w:tab w:val="clear" w:pos="9072"/>
              </w:tabs>
              <w:jc w:val="center"/>
              <w:rPr>
                <w:b/>
                <w:sz w:val="22"/>
                <w:szCs w:val="22"/>
              </w:rPr>
            </w:pPr>
            <w:r w:rsidRPr="009C4C3F">
              <w:rPr>
                <w:b/>
                <w:sz w:val="22"/>
                <w:szCs w:val="22"/>
              </w:rPr>
              <w:t>Št. post</w:t>
            </w:r>
            <w:r>
              <w:rPr>
                <w:b/>
                <w:sz w:val="22"/>
                <w:szCs w:val="22"/>
              </w:rPr>
              <w:t>.</w:t>
            </w:r>
          </w:p>
        </w:tc>
        <w:tc>
          <w:tcPr>
            <w:tcW w:w="8397" w:type="dxa"/>
            <w:shd w:val="clear" w:color="auto" w:fill="FFF0D5"/>
            <w:vAlign w:val="center"/>
          </w:tcPr>
          <w:p w14:paraId="4BF2A74C" w14:textId="77777777" w:rsidR="00C20296" w:rsidRPr="0093376A" w:rsidRDefault="00C20296" w:rsidP="004F6C94">
            <w:pPr>
              <w:pStyle w:val="Header"/>
              <w:tabs>
                <w:tab w:val="clear" w:pos="4536"/>
                <w:tab w:val="clear" w:pos="9072"/>
              </w:tabs>
              <w:jc w:val="center"/>
              <w:rPr>
                <w:b/>
                <w:sz w:val="22"/>
                <w:szCs w:val="22"/>
              </w:rPr>
            </w:pPr>
            <w:r w:rsidRPr="0093376A">
              <w:rPr>
                <w:b/>
              </w:rPr>
              <w:t>Tipi vodov</w:t>
            </w:r>
          </w:p>
        </w:tc>
      </w:tr>
      <w:tr w:rsidR="00C20296" w:rsidRPr="009C4C3F" w14:paraId="3F2EE3A3" w14:textId="77777777" w:rsidTr="00903484">
        <w:trPr>
          <w:trHeight w:val="834"/>
        </w:trPr>
        <w:tc>
          <w:tcPr>
            <w:tcW w:w="817" w:type="dxa"/>
            <w:shd w:val="clear" w:color="auto" w:fill="FFF0D5"/>
            <w:vAlign w:val="center"/>
          </w:tcPr>
          <w:p w14:paraId="6DE0FD64" w14:textId="77777777" w:rsidR="00C20296" w:rsidRPr="009C4C3F" w:rsidRDefault="00C20296" w:rsidP="004F6C94">
            <w:pPr>
              <w:pStyle w:val="Header"/>
              <w:tabs>
                <w:tab w:val="clear" w:pos="4536"/>
                <w:tab w:val="clear" w:pos="9072"/>
              </w:tabs>
              <w:jc w:val="center"/>
              <w:rPr>
                <w:sz w:val="22"/>
                <w:szCs w:val="22"/>
              </w:rPr>
            </w:pPr>
            <w:r>
              <w:rPr>
                <w:sz w:val="22"/>
                <w:szCs w:val="22"/>
              </w:rPr>
              <w:t>3.</w:t>
            </w:r>
          </w:p>
        </w:tc>
        <w:tc>
          <w:tcPr>
            <w:tcW w:w="8397" w:type="dxa"/>
            <w:shd w:val="clear" w:color="auto" w:fill="FFF0D5"/>
            <w:vAlign w:val="center"/>
          </w:tcPr>
          <w:p w14:paraId="6B65E5D4" w14:textId="77777777" w:rsidR="00C20296" w:rsidRPr="009C4C3F" w:rsidRDefault="00C20296" w:rsidP="004F6C94">
            <w:pPr>
              <w:pStyle w:val="Header"/>
              <w:tabs>
                <w:tab w:val="clear" w:pos="4536"/>
                <w:tab w:val="clear" w:pos="9072"/>
              </w:tabs>
              <w:rPr>
                <w:sz w:val="22"/>
                <w:szCs w:val="22"/>
              </w:rPr>
            </w:pPr>
            <w:r>
              <w:rPr>
                <w:b/>
                <w:sz w:val="22"/>
                <w:szCs w:val="22"/>
              </w:rPr>
              <w:t>SKLOP 3 – Neposredna povezava do Male ulice 3, Ljubljana</w:t>
            </w:r>
          </w:p>
        </w:tc>
      </w:tr>
      <w:tr w:rsidR="00C20296" w:rsidRPr="009C4C3F" w14:paraId="5537871C" w14:textId="77777777" w:rsidTr="00903484">
        <w:tc>
          <w:tcPr>
            <w:tcW w:w="817" w:type="dxa"/>
            <w:shd w:val="clear" w:color="auto" w:fill="FFF0D5"/>
            <w:vAlign w:val="center"/>
          </w:tcPr>
          <w:p w14:paraId="04DFB42B" w14:textId="77777777" w:rsidR="00C20296" w:rsidRPr="009C4C3F" w:rsidRDefault="00C20296" w:rsidP="004F6C94">
            <w:pPr>
              <w:pStyle w:val="Header"/>
              <w:tabs>
                <w:tab w:val="clear" w:pos="4536"/>
                <w:tab w:val="clear" w:pos="9072"/>
              </w:tabs>
              <w:jc w:val="center"/>
              <w:rPr>
                <w:sz w:val="22"/>
                <w:szCs w:val="22"/>
              </w:rPr>
            </w:pPr>
            <w:r>
              <w:rPr>
                <w:sz w:val="22"/>
                <w:szCs w:val="22"/>
              </w:rPr>
              <w:t>3.1</w:t>
            </w:r>
          </w:p>
        </w:tc>
        <w:tc>
          <w:tcPr>
            <w:tcW w:w="8397" w:type="dxa"/>
            <w:shd w:val="clear" w:color="auto" w:fill="FFF0D5"/>
            <w:vAlign w:val="center"/>
          </w:tcPr>
          <w:p w14:paraId="150F81D5" w14:textId="77777777" w:rsidR="00C20296" w:rsidRPr="009C4C3F" w:rsidRDefault="00C20296" w:rsidP="004F6C94">
            <w:pPr>
              <w:tabs>
                <w:tab w:val="left" w:pos="360"/>
              </w:tabs>
              <w:rPr>
                <w:bCs/>
                <w:sz w:val="22"/>
                <w:szCs w:val="22"/>
                <w:lang w:eastAsia="en-US"/>
              </w:rPr>
            </w:pPr>
            <w:r>
              <w:rPr>
                <w:b/>
                <w:bCs/>
                <w:sz w:val="22"/>
                <w:szCs w:val="22"/>
                <w:lang w:eastAsia="en-US"/>
              </w:rPr>
              <w:t>NEPOSREDNA</w:t>
            </w:r>
            <w:r w:rsidRPr="009C4C3F">
              <w:rPr>
                <w:b/>
                <w:bCs/>
                <w:sz w:val="22"/>
                <w:szCs w:val="22"/>
                <w:lang w:eastAsia="en-US"/>
              </w:rPr>
              <w:t xml:space="preserve"> POVEZAVA </w:t>
            </w:r>
            <w:r>
              <w:rPr>
                <w:b/>
                <w:bCs/>
                <w:sz w:val="22"/>
                <w:szCs w:val="22"/>
                <w:lang w:eastAsia="en-US"/>
              </w:rPr>
              <w:t>Miklošičeva 24 do Mala ulica 3 (Ljubljana)</w:t>
            </w:r>
          </w:p>
          <w:p w14:paraId="0EF4824D" w14:textId="77777777" w:rsidR="00C20296" w:rsidRPr="009C4C3F" w:rsidRDefault="00C20296" w:rsidP="004F6C94">
            <w:pPr>
              <w:pStyle w:val="Header"/>
              <w:tabs>
                <w:tab w:val="clear" w:pos="4536"/>
                <w:tab w:val="clear" w:pos="9072"/>
              </w:tabs>
              <w:rPr>
                <w:sz w:val="22"/>
                <w:szCs w:val="22"/>
              </w:rPr>
            </w:pPr>
            <w:r w:rsidRPr="00354616">
              <w:rPr>
                <w:bCs/>
                <w:sz w:val="22"/>
                <w:szCs w:val="22"/>
                <w:lang w:eastAsia="en-US"/>
              </w:rPr>
              <w:t xml:space="preserve">Neposredna povezava med </w:t>
            </w:r>
            <w:r>
              <w:rPr>
                <w:bCs/>
                <w:sz w:val="22"/>
                <w:szCs w:val="22"/>
                <w:lang w:eastAsia="en-US"/>
              </w:rPr>
              <w:t xml:space="preserve">obema lokacijama </w:t>
            </w:r>
            <w:r w:rsidRPr="00354616">
              <w:rPr>
                <w:bCs/>
                <w:sz w:val="22"/>
                <w:szCs w:val="22"/>
                <w:lang w:eastAsia="en-US"/>
              </w:rPr>
              <w:t>s parom enorodnih optičnih vlaken</w:t>
            </w:r>
          </w:p>
        </w:tc>
      </w:tr>
    </w:tbl>
    <w:p w14:paraId="4E470D6B" w14:textId="77777777" w:rsidR="00C20296" w:rsidRDefault="00C20296" w:rsidP="00C20296">
      <w:pPr>
        <w:pStyle w:val="NoSpacing"/>
      </w:pPr>
    </w:p>
    <w:p w14:paraId="0B6D00F1" w14:textId="77777777" w:rsidR="003C32C5" w:rsidRDefault="003C32C5" w:rsidP="003C32C5">
      <w:pPr>
        <w:autoSpaceDE w:val="0"/>
        <w:autoSpaceDN w:val="0"/>
        <w:adjustRightInd w:val="0"/>
        <w:jc w:val="both"/>
        <w:rPr>
          <w:sz w:val="22"/>
          <w:szCs w:val="22"/>
        </w:rPr>
      </w:pPr>
    </w:p>
    <w:p w14:paraId="6FC9C975" w14:textId="77777777" w:rsidR="003C32C5" w:rsidRPr="00903484" w:rsidRDefault="003C32C5" w:rsidP="003C32C5">
      <w:pPr>
        <w:autoSpaceDE w:val="0"/>
        <w:autoSpaceDN w:val="0"/>
        <w:adjustRightInd w:val="0"/>
        <w:jc w:val="both"/>
        <w:rPr>
          <w:b/>
          <w:sz w:val="22"/>
          <w:szCs w:val="22"/>
        </w:rPr>
      </w:pPr>
      <w:r w:rsidRPr="00903484">
        <w:rPr>
          <w:b/>
          <w:sz w:val="22"/>
          <w:szCs w:val="22"/>
        </w:rPr>
        <w:t xml:space="preserve">SPECIFIKACIJE PREDMETA NAROČILA IN MINIMALNE ZAHTEVE NAROČNIKA: </w:t>
      </w:r>
    </w:p>
    <w:p w14:paraId="77CE1E2A" w14:textId="2F4FB2F9" w:rsidR="00604114" w:rsidRDefault="00604114" w:rsidP="009A58D8">
      <w:pPr>
        <w:pStyle w:val="NoSpacing"/>
      </w:pPr>
    </w:p>
    <w:p w14:paraId="5D9F1136" w14:textId="73C5ABA5" w:rsidR="00C20296" w:rsidRPr="007A5DE4" w:rsidRDefault="00C20296" w:rsidP="00C20296">
      <w:pPr>
        <w:spacing w:after="60"/>
        <w:jc w:val="both"/>
        <w:rPr>
          <w:sz w:val="22"/>
          <w:szCs w:val="22"/>
        </w:rPr>
      </w:pPr>
      <w:r w:rsidRPr="0006399A">
        <w:rPr>
          <w:sz w:val="22"/>
          <w:szCs w:val="22"/>
        </w:rPr>
        <w:t xml:space="preserve">Predmet naročila </w:t>
      </w:r>
      <w:r>
        <w:rPr>
          <w:sz w:val="22"/>
          <w:szCs w:val="22"/>
        </w:rPr>
        <w:t>je izgradnja in 3-letni najem optičnega vlakna med naslednjima priključnima točkama:</w:t>
      </w:r>
    </w:p>
    <w:p w14:paraId="3A643396" w14:textId="673B9C86" w:rsidR="00C20296" w:rsidRPr="00845642" w:rsidRDefault="00C20296" w:rsidP="00C20296">
      <w:pPr>
        <w:pStyle w:val="ListParagraph"/>
        <w:widowControl/>
        <w:numPr>
          <w:ilvl w:val="0"/>
          <w:numId w:val="9"/>
        </w:numPr>
        <w:suppressAutoHyphens w:val="0"/>
        <w:spacing w:after="0" w:line="240" w:lineRule="auto"/>
        <w:contextualSpacing/>
        <w:rPr>
          <w:sz w:val="22"/>
          <w:szCs w:val="22"/>
        </w:rPr>
      </w:pPr>
      <w:r w:rsidRPr="00845642">
        <w:rPr>
          <w:sz w:val="22"/>
          <w:szCs w:val="22"/>
        </w:rPr>
        <w:t xml:space="preserve">A: Ljubljana, </w:t>
      </w:r>
      <w:proofErr w:type="spellStart"/>
      <w:r w:rsidRPr="00845642">
        <w:rPr>
          <w:sz w:val="22"/>
          <w:szCs w:val="22"/>
        </w:rPr>
        <w:t>Miklošičeva</w:t>
      </w:r>
      <w:proofErr w:type="spellEnd"/>
      <w:r w:rsidRPr="00845642">
        <w:rPr>
          <w:sz w:val="22"/>
          <w:szCs w:val="22"/>
        </w:rPr>
        <w:t xml:space="preserve"> 24. </w:t>
      </w:r>
      <w:proofErr w:type="spellStart"/>
      <w:r w:rsidRPr="00845642">
        <w:rPr>
          <w:sz w:val="22"/>
          <w:szCs w:val="22"/>
        </w:rPr>
        <w:t>mikrolokacija</w:t>
      </w:r>
      <w:proofErr w:type="spellEnd"/>
      <w:r w:rsidRPr="00845642">
        <w:rPr>
          <w:sz w:val="22"/>
          <w:szCs w:val="22"/>
        </w:rPr>
        <w:t xml:space="preserve">: </w:t>
      </w:r>
      <w:proofErr w:type="spellStart"/>
      <w:r w:rsidRPr="00845642">
        <w:rPr>
          <w:sz w:val="22"/>
          <w:szCs w:val="22"/>
        </w:rPr>
        <w:t>sistemski</w:t>
      </w:r>
      <w:proofErr w:type="spellEnd"/>
      <w:r w:rsidRPr="00845642">
        <w:rPr>
          <w:sz w:val="22"/>
          <w:szCs w:val="22"/>
        </w:rPr>
        <w:t xml:space="preserve"> </w:t>
      </w:r>
      <w:proofErr w:type="spellStart"/>
      <w:r w:rsidRPr="00845642">
        <w:rPr>
          <w:sz w:val="22"/>
          <w:szCs w:val="22"/>
        </w:rPr>
        <w:t>prostor</w:t>
      </w:r>
      <w:proofErr w:type="spellEnd"/>
      <w:r w:rsidRPr="00845642">
        <w:rPr>
          <w:sz w:val="22"/>
          <w:szCs w:val="22"/>
        </w:rPr>
        <w:t xml:space="preserve"> (VVSP) v </w:t>
      </w:r>
      <w:proofErr w:type="spellStart"/>
      <w:r w:rsidRPr="00845642">
        <w:rPr>
          <w:sz w:val="22"/>
          <w:szCs w:val="22"/>
        </w:rPr>
        <w:t>kleti</w:t>
      </w:r>
      <w:proofErr w:type="spellEnd"/>
      <w:r w:rsidR="00036FF5">
        <w:rPr>
          <w:sz w:val="22"/>
          <w:szCs w:val="22"/>
        </w:rPr>
        <w:t xml:space="preserve"> in</w:t>
      </w:r>
    </w:p>
    <w:p w14:paraId="311BDBB5" w14:textId="4767CA38" w:rsidR="00C20296" w:rsidRPr="00845642" w:rsidRDefault="00C20296" w:rsidP="00C20296">
      <w:pPr>
        <w:pStyle w:val="ListParagraph"/>
        <w:widowControl/>
        <w:numPr>
          <w:ilvl w:val="0"/>
          <w:numId w:val="9"/>
        </w:numPr>
        <w:suppressAutoHyphens w:val="0"/>
        <w:spacing w:after="0" w:line="240" w:lineRule="auto"/>
        <w:contextualSpacing/>
        <w:rPr>
          <w:sz w:val="22"/>
          <w:szCs w:val="22"/>
        </w:rPr>
      </w:pPr>
      <w:r>
        <w:rPr>
          <w:sz w:val="22"/>
          <w:szCs w:val="22"/>
        </w:rPr>
        <w:t>B</w:t>
      </w:r>
      <w:r w:rsidRPr="00845642">
        <w:rPr>
          <w:sz w:val="22"/>
          <w:szCs w:val="22"/>
        </w:rPr>
        <w:t xml:space="preserve">: Ljubljana, </w:t>
      </w:r>
      <w:proofErr w:type="spellStart"/>
      <w:r>
        <w:rPr>
          <w:sz w:val="22"/>
          <w:szCs w:val="22"/>
        </w:rPr>
        <w:t>Lokacija</w:t>
      </w:r>
      <w:proofErr w:type="spellEnd"/>
      <w:r>
        <w:rPr>
          <w:sz w:val="22"/>
          <w:szCs w:val="22"/>
        </w:rPr>
        <w:t xml:space="preserve"> DRC (</w:t>
      </w:r>
      <w:proofErr w:type="spellStart"/>
      <w:r>
        <w:rPr>
          <w:sz w:val="22"/>
          <w:szCs w:val="22"/>
        </w:rPr>
        <w:t>Stegne</w:t>
      </w:r>
      <w:proofErr w:type="spellEnd"/>
      <w:r>
        <w:rPr>
          <w:sz w:val="22"/>
          <w:szCs w:val="22"/>
        </w:rPr>
        <w:t xml:space="preserve"> 19, Ljubljana). </w:t>
      </w:r>
      <w:proofErr w:type="spellStart"/>
      <w:r>
        <w:rPr>
          <w:sz w:val="22"/>
          <w:szCs w:val="22"/>
        </w:rPr>
        <w:t>mikrolokacija</w:t>
      </w:r>
      <w:proofErr w:type="spellEnd"/>
      <w:r>
        <w:rPr>
          <w:sz w:val="22"/>
          <w:szCs w:val="22"/>
        </w:rPr>
        <w:t xml:space="preserve">: </w:t>
      </w:r>
      <w:proofErr w:type="spellStart"/>
      <w:r>
        <w:rPr>
          <w:sz w:val="22"/>
          <w:szCs w:val="22"/>
        </w:rPr>
        <w:t>komunikacijska</w:t>
      </w:r>
      <w:proofErr w:type="spellEnd"/>
      <w:r>
        <w:rPr>
          <w:sz w:val="22"/>
          <w:szCs w:val="22"/>
        </w:rPr>
        <w:t xml:space="preserve"> </w:t>
      </w:r>
      <w:proofErr w:type="spellStart"/>
      <w:r>
        <w:rPr>
          <w:sz w:val="22"/>
          <w:szCs w:val="22"/>
        </w:rPr>
        <w:t>omara</w:t>
      </w:r>
      <w:proofErr w:type="spellEnd"/>
      <w:r>
        <w:rPr>
          <w:sz w:val="22"/>
          <w:szCs w:val="22"/>
        </w:rPr>
        <w:t xml:space="preserve"> v </w:t>
      </w:r>
      <w:proofErr w:type="spellStart"/>
      <w:r>
        <w:rPr>
          <w:sz w:val="22"/>
          <w:szCs w:val="22"/>
        </w:rPr>
        <w:t>prostoru</w:t>
      </w:r>
      <w:proofErr w:type="spellEnd"/>
      <w:r>
        <w:rPr>
          <w:sz w:val="22"/>
          <w:szCs w:val="22"/>
        </w:rPr>
        <w:t xml:space="preserve"> </w:t>
      </w:r>
      <w:proofErr w:type="spellStart"/>
      <w:r>
        <w:rPr>
          <w:sz w:val="22"/>
          <w:szCs w:val="22"/>
        </w:rPr>
        <w:t>najemodajalca</w:t>
      </w:r>
      <w:proofErr w:type="spellEnd"/>
      <w:r>
        <w:rPr>
          <w:sz w:val="22"/>
          <w:szCs w:val="22"/>
        </w:rPr>
        <w:t>.</w:t>
      </w:r>
    </w:p>
    <w:p w14:paraId="1F91BCB2" w14:textId="3500C205" w:rsidR="00C20296" w:rsidRDefault="00C20296" w:rsidP="009A58D8">
      <w:pPr>
        <w:pStyle w:val="NoSpacing"/>
      </w:pPr>
    </w:p>
    <w:p w14:paraId="79200CFC" w14:textId="77777777" w:rsidR="00C20296" w:rsidRDefault="00C20296" w:rsidP="009A58D8">
      <w:pPr>
        <w:pStyle w:val="NoSpacing"/>
      </w:pPr>
    </w:p>
    <w:p w14:paraId="00E23027" w14:textId="77777777" w:rsidR="009A58D8" w:rsidRPr="00597C53" w:rsidRDefault="009A58D8" w:rsidP="009A58D8">
      <w:pPr>
        <w:pStyle w:val="NoSpacing"/>
      </w:pPr>
      <w:r w:rsidRPr="007D28CC">
        <w:rPr>
          <w:b/>
        </w:rPr>
        <w:t>Tehnične zahteve povezave</w:t>
      </w:r>
      <w:r w:rsidRPr="00597C53">
        <w:t>:</w:t>
      </w:r>
    </w:p>
    <w:p w14:paraId="37A2C66A" w14:textId="77777777" w:rsidR="00604114" w:rsidRPr="00DF7A53" w:rsidRDefault="00604114" w:rsidP="00604114">
      <w:pPr>
        <w:pStyle w:val="Header"/>
        <w:numPr>
          <w:ilvl w:val="0"/>
          <w:numId w:val="15"/>
        </w:numPr>
        <w:tabs>
          <w:tab w:val="clear" w:pos="4536"/>
          <w:tab w:val="clear" w:pos="9072"/>
        </w:tabs>
        <w:spacing w:after="120"/>
        <w:ind w:left="426" w:hanging="357"/>
        <w:jc w:val="both"/>
        <w:rPr>
          <w:sz w:val="22"/>
          <w:szCs w:val="22"/>
        </w:rPr>
      </w:pPr>
      <w:r w:rsidRPr="00DF7A53">
        <w:rPr>
          <w:sz w:val="22"/>
          <w:szCs w:val="22"/>
        </w:rPr>
        <w:t>Neposredna povezava med Malo ulico 3</w:t>
      </w:r>
      <w:r>
        <w:rPr>
          <w:sz w:val="22"/>
          <w:szCs w:val="22"/>
        </w:rPr>
        <w:t>, Ljubljana</w:t>
      </w:r>
      <w:r w:rsidRPr="00DF7A53">
        <w:rPr>
          <w:sz w:val="22"/>
          <w:szCs w:val="22"/>
        </w:rPr>
        <w:t xml:space="preserve"> in Miklošičevo 24</w:t>
      </w:r>
      <w:r>
        <w:rPr>
          <w:sz w:val="22"/>
          <w:szCs w:val="22"/>
        </w:rPr>
        <w:t>, Ljubljana,</w:t>
      </w:r>
      <w:r w:rsidRPr="00DF7A53">
        <w:rPr>
          <w:sz w:val="22"/>
          <w:szCs w:val="22"/>
        </w:rPr>
        <w:t xml:space="preserve"> s parom enorodnih optičnih vlaken.</w:t>
      </w:r>
    </w:p>
    <w:p w14:paraId="7AA29D75" w14:textId="77777777" w:rsidR="00604114" w:rsidRPr="00DF7A53" w:rsidRDefault="00604114" w:rsidP="00604114">
      <w:pPr>
        <w:pStyle w:val="Header"/>
        <w:numPr>
          <w:ilvl w:val="0"/>
          <w:numId w:val="15"/>
        </w:numPr>
        <w:tabs>
          <w:tab w:val="clear" w:pos="4536"/>
          <w:tab w:val="clear" w:pos="9072"/>
        </w:tabs>
        <w:spacing w:after="120"/>
        <w:ind w:left="426" w:hanging="357"/>
        <w:jc w:val="both"/>
        <w:rPr>
          <w:sz w:val="22"/>
          <w:szCs w:val="22"/>
        </w:rPr>
      </w:pPr>
      <w:r w:rsidRPr="00DF7A53">
        <w:rPr>
          <w:sz w:val="22"/>
          <w:szCs w:val="22"/>
        </w:rPr>
        <w:t>Na celotni poti med komunikacijskimi omarami ene in druge lokacije ne sme biti nikakršnih naprav, ki bi omogočale prisluškovanje podatkovnim tokovom</w:t>
      </w:r>
      <w:r>
        <w:rPr>
          <w:sz w:val="22"/>
          <w:szCs w:val="22"/>
        </w:rPr>
        <w:t>.</w:t>
      </w:r>
    </w:p>
    <w:p w14:paraId="4B7F803F" w14:textId="77777777" w:rsidR="00604114" w:rsidRPr="00DF7A53" w:rsidRDefault="00604114" w:rsidP="00604114">
      <w:pPr>
        <w:pStyle w:val="Header"/>
        <w:numPr>
          <w:ilvl w:val="0"/>
          <w:numId w:val="15"/>
        </w:numPr>
        <w:tabs>
          <w:tab w:val="clear" w:pos="4536"/>
          <w:tab w:val="clear" w:pos="9072"/>
        </w:tabs>
        <w:spacing w:after="120"/>
        <w:ind w:left="426" w:hanging="357"/>
        <w:jc w:val="both"/>
        <w:rPr>
          <w:sz w:val="22"/>
          <w:szCs w:val="22"/>
        </w:rPr>
      </w:pPr>
      <w:r w:rsidRPr="00DF7A53">
        <w:rPr>
          <w:sz w:val="22"/>
          <w:szCs w:val="22"/>
        </w:rPr>
        <w:t>Najem optične povezave zajema neomejeno količino podatkovnega prometa</w:t>
      </w:r>
      <w:r>
        <w:rPr>
          <w:sz w:val="22"/>
          <w:szCs w:val="22"/>
        </w:rPr>
        <w:t>.</w:t>
      </w:r>
    </w:p>
    <w:p w14:paraId="7567DCB5" w14:textId="77777777" w:rsidR="00604114" w:rsidRPr="00692FDF" w:rsidRDefault="00604114" w:rsidP="00604114">
      <w:pPr>
        <w:pStyle w:val="Header"/>
        <w:numPr>
          <w:ilvl w:val="0"/>
          <w:numId w:val="16"/>
        </w:numPr>
        <w:tabs>
          <w:tab w:val="clear" w:pos="4536"/>
          <w:tab w:val="clear" w:pos="9072"/>
        </w:tabs>
        <w:ind w:left="426"/>
        <w:jc w:val="both"/>
        <w:rPr>
          <w:sz w:val="22"/>
          <w:szCs w:val="22"/>
        </w:rPr>
      </w:pPr>
      <w:r w:rsidRPr="00692FDF">
        <w:rPr>
          <w:sz w:val="22"/>
          <w:szCs w:val="22"/>
        </w:rPr>
        <w:t xml:space="preserve">Za </w:t>
      </w:r>
      <w:r>
        <w:rPr>
          <w:sz w:val="22"/>
          <w:szCs w:val="22"/>
        </w:rPr>
        <w:t xml:space="preserve">neposredno </w:t>
      </w:r>
      <w:r w:rsidRPr="00692FDF">
        <w:rPr>
          <w:sz w:val="22"/>
          <w:szCs w:val="22"/>
        </w:rPr>
        <w:t xml:space="preserve">povezavo bosta izbrana </w:t>
      </w:r>
      <w:r>
        <w:rPr>
          <w:sz w:val="22"/>
          <w:szCs w:val="22"/>
        </w:rPr>
        <w:t xml:space="preserve">prva </w:t>
      </w:r>
      <w:r w:rsidRPr="00692FDF">
        <w:rPr>
          <w:sz w:val="22"/>
          <w:szCs w:val="22"/>
        </w:rPr>
        <w:t xml:space="preserve">dva </w:t>
      </w:r>
      <w:r>
        <w:rPr>
          <w:sz w:val="22"/>
          <w:szCs w:val="22"/>
        </w:rPr>
        <w:t xml:space="preserve">najugodnejša </w:t>
      </w:r>
      <w:r w:rsidRPr="00692FDF">
        <w:rPr>
          <w:sz w:val="22"/>
          <w:szCs w:val="22"/>
        </w:rPr>
        <w:t>ponudnika.</w:t>
      </w:r>
    </w:p>
    <w:p w14:paraId="2C8AF435" w14:textId="77777777" w:rsidR="00604114" w:rsidRDefault="00604114" w:rsidP="00604114">
      <w:pPr>
        <w:autoSpaceDE w:val="0"/>
        <w:autoSpaceDN w:val="0"/>
        <w:adjustRightInd w:val="0"/>
        <w:jc w:val="both"/>
      </w:pPr>
    </w:p>
    <w:p w14:paraId="69C750D2" w14:textId="77777777" w:rsidR="00604114" w:rsidRDefault="00604114" w:rsidP="00604114">
      <w:pPr>
        <w:pStyle w:val="Header"/>
        <w:tabs>
          <w:tab w:val="clear" w:pos="4536"/>
          <w:tab w:val="clear" w:pos="9072"/>
        </w:tabs>
        <w:jc w:val="both"/>
        <w:rPr>
          <w:sz w:val="22"/>
          <w:szCs w:val="22"/>
        </w:rPr>
      </w:pPr>
    </w:p>
    <w:p w14:paraId="1E7471A4" w14:textId="77777777" w:rsidR="00604114" w:rsidRPr="00DF7A53" w:rsidRDefault="00604114" w:rsidP="00604114">
      <w:pPr>
        <w:keepNext/>
        <w:outlineLvl w:val="1"/>
        <w:rPr>
          <w:b/>
          <w:bCs/>
          <w:sz w:val="22"/>
          <w:szCs w:val="22"/>
        </w:rPr>
      </w:pPr>
      <w:r>
        <w:rPr>
          <w:b/>
          <w:bCs/>
          <w:sz w:val="22"/>
          <w:szCs w:val="22"/>
        </w:rPr>
        <w:lastRenderedPageBreak/>
        <w:t>SLA parametri:</w:t>
      </w:r>
    </w:p>
    <w:p w14:paraId="743862E3" w14:textId="77777777" w:rsidR="00604114" w:rsidRPr="00DF7A53" w:rsidRDefault="00604114" w:rsidP="00604114">
      <w:pPr>
        <w:jc w:val="both"/>
        <w:rPr>
          <w:bCs/>
          <w:sz w:val="22"/>
          <w:szCs w:val="22"/>
          <w:lang w:eastAsia="en-US"/>
        </w:rPr>
      </w:pPr>
    </w:p>
    <w:p w14:paraId="32369527" w14:textId="77777777" w:rsidR="00604114" w:rsidRPr="00DF7A53" w:rsidRDefault="00604114" w:rsidP="00604114">
      <w:pPr>
        <w:ind w:left="426"/>
        <w:jc w:val="both"/>
        <w:rPr>
          <w:bCs/>
          <w:sz w:val="22"/>
          <w:szCs w:val="22"/>
          <w:lang w:eastAsia="en-US"/>
        </w:rPr>
      </w:pPr>
      <w:r w:rsidRPr="00DF7A53">
        <w:rPr>
          <w:bCs/>
          <w:sz w:val="22"/>
          <w:szCs w:val="22"/>
          <w:lang w:eastAsia="en-US"/>
        </w:rPr>
        <w:t>Razpoložljivost voda mora biti 99.9 %.</w:t>
      </w:r>
    </w:p>
    <w:p w14:paraId="7304C837" w14:textId="77777777" w:rsidR="00604114" w:rsidRDefault="00604114" w:rsidP="00604114">
      <w:pPr>
        <w:ind w:left="142"/>
        <w:jc w:val="both"/>
        <w:rPr>
          <w:bCs/>
          <w:sz w:val="22"/>
          <w:szCs w:val="22"/>
          <w:lang w:eastAsia="en-US"/>
        </w:rPr>
      </w:pPr>
    </w:p>
    <w:p w14:paraId="1981D806" w14:textId="77777777" w:rsidR="00604114" w:rsidRPr="00AF1004" w:rsidRDefault="00604114" w:rsidP="00604114">
      <w:pPr>
        <w:ind w:left="426"/>
        <w:jc w:val="both"/>
        <w:rPr>
          <w:bCs/>
          <w:sz w:val="22"/>
          <w:szCs w:val="22"/>
          <w:lang w:eastAsia="en-US"/>
        </w:rPr>
      </w:pPr>
      <w:r w:rsidRPr="00AF1004">
        <w:rPr>
          <w:bCs/>
          <w:sz w:val="22"/>
          <w:szCs w:val="22"/>
          <w:lang w:eastAsia="en-US"/>
        </w:rPr>
        <w:t xml:space="preserve">Razpoložljivost </w:t>
      </w:r>
      <w:r>
        <w:rPr>
          <w:bCs/>
          <w:sz w:val="22"/>
          <w:szCs w:val="22"/>
          <w:lang w:eastAsia="en-US"/>
        </w:rPr>
        <w:t>voda se meri</w:t>
      </w:r>
      <w:r w:rsidRPr="00AF1004">
        <w:rPr>
          <w:bCs/>
          <w:sz w:val="22"/>
          <w:szCs w:val="22"/>
          <w:lang w:eastAsia="en-US"/>
        </w:rPr>
        <w:t xml:space="preserve"> na mesečnem nivoju. Iz razpoložljivosti se izvzamejo vsa ustrezno napovedana vzdrževalna dela, izpadi zaradi višje sile, izjemoma in po dogovoru pa tudi izpadi pri delih, ki so nujna in jih ni mogoče opraviti v običajnih s pogodbo določenih časovnih terminih. Izračun izvedemo po sledeči formuli (vse mere so v sekundah):</w:t>
      </w:r>
    </w:p>
    <w:p w14:paraId="25492357" w14:textId="77777777" w:rsidR="00604114" w:rsidRPr="00AF1004" w:rsidRDefault="00604114" w:rsidP="00604114">
      <w:pPr>
        <w:jc w:val="both"/>
        <w:rPr>
          <w:bCs/>
          <w:sz w:val="22"/>
          <w:szCs w:val="22"/>
          <w:lang w:eastAsia="en-US"/>
        </w:rPr>
      </w:pPr>
    </w:p>
    <w:p w14:paraId="01DD8D30" w14:textId="77777777" w:rsidR="00604114" w:rsidRPr="00AF1004" w:rsidRDefault="00604114" w:rsidP="00604114">
      <w:pPr>
        <w:jc w:val="center"/>
        <w:rPr>
          <w:bCs/>
          <w:sz w:val="22"/>
          <w:szCs w:val="22"/>
          <w:u w:val="single"/>
          <w:lang w:eastAsia="en-US"/>
        </w:rPr>
      </w:pPr>
      <w:r w:rsidRPr="00AF1004">
        <w:rPr>
          <w:bCs/>
          <w:sz w:val="22"/>
          <w:szCs w:val="22"/>
          <w:lang w:eastAsia="en-US"/>
        </w:rPr>
        <w:t>Tp – ∑Ti + ∑Tr</w:t>
      </w:r>
    </w:p>
    <w:p w14:paraId="2B7E0FFA" w14:textId="77777777" w:rsidR="00604114" w:rsidRPr="00AF1004" w:rsidRDefault="00604114" w:rsidP="00604114">
      <w:pPr>
        <w:ind w:firstLine="708"/>
        <w:rPr>
          <w:bCs/>
          <w:sz w:val="22"/>
          <w:szCs w:val="22"/>
          <w:u w:val="single"/>
          <w:lang w:eastAsia="en-US"/>
        </w:rPr>
      </w:pPr>
      <w:r w:rsidRPr="00AF1004">
        <w:rPr>
          <w:b/>
          <w:bCs/>
          <w:sz w:val="22"/>
          <w:szCs w:val="22"/>
          <w:lang w:eastAsia="en-US"/>
        </w:rPr>
        <w:t xml:space="preserve">      Razpoložljivost (A) = </w:t>
      </w:r>
      <w:r w:rsidRPr="00AF1004">
        <w:rPr>
          <w:bCs/>
          <w:sz w:val="22"/>
          <w:szCs w:val="22"/>
          <w:lang w:eastAsia="en-US"/>
        </w:rPr>
        <w:t xml:space="preserve">     </w:t>
      </w:r>
      <w:r w:rsidRPr="00AF1004">
        <w:rPr>
          <w:bCs/>
          <w:strike/>
          <w:sz w:val="22"/>
          <w:szCs w:val="22"/>
          <w:lang w:eastAsia="en-US"/>
        </w:rPr>
        <w:t xml:space="preserve">                                </w:t>
      </w:r>
      <w:r w:rsidRPr="00AF1004">
        <w:rPr>
          <w:bCs/>
          <w:sz w:val="22"/>
          <w:szCs w:val="22"/>
          <w:lang w:eastAsia="en-US"/>
        </w:rPr>
        <w:t xml:space="preserve"> * 100 %</w:t>
      </w:r>
    </w:p>
    <w:p w14:paraId="1E37C3BD" w14:textId="77777777" w:rsidR="00604114" w:rsidRPr="00AF1004" w:rsidRDefault="00604114" w:rsidP="00604114">
      <w:pPr>
        <w:jc w:val="center"/>
        <w:rPr>
          <w:bCs/>
          <w:sz w:val="22"/>
          <w:szCs w:val="22"/>
          <w:lang w:eastAsia="en-US"/>
        </w:rPr>
      </w:pPr>
      <w:r w:rsidRPr="00AF1004">
        <w:rPr>
          <w:bCs/>
          <w:sz w:val="22"/>
          <w:szCs w:val="22"/>
          <w:lang w:eastAsia="en-US"/>
        </w:rPr>
        <w:t>Tp</w:t>
      </w:r>
    </w:p>
    <w:p w14:paraId="5C5CF2F0" w14:textId="77777777" w:rsidR="00604114" w:rsidRPr="00AF1004" w:rsidRDefault="00604114" w:rsidP="00604114">
      <w:pPr>
        <w:rPr>
          <w:bCs/>
          <w:sz w:val="22"/>
          <w:szCs w:val="22"/>
          <w:lang w:eastAsia="en-US"/>
        </w:rPr>
      </w:pPr>
    </w:p>
    <w:p w14:paraId="74E0D3C0" w14:textId="77777777" w:rsidR="00604114" w:rsidRPr="00E711D8" w:rsidRDefault="00604114" w:rsidP="00604114">
      <w:pPr>
        <w:ind w:left="426"/>
        <w:rPr>
          <w:bCs/>
          <w:sz w:val="20"/>
          <w:szCs w:val="20"/>
          <w:lang w:eastAsia="en-US"/>
        </w:rPr>
      </w:pPr>
      <w:r w:rsidRPr="00E711D8">
        <w:rPr>
          <w:bCs/>
          <w:sz w:val="20"/>
          <w:szCs w:val="20"/>
          <w:lang w:eastAsia="en-US"/>
        </w:rPr>
        <w:t>Tp</w:t>
      </w:r>
      <w:r w:rsidRPr="00E711D8">
        <w:rPr>
          <w:bCs/>
          <w:sz w:val="20"/>
          <w:szCs w:val="20"/>
          <w:lang w:eastAsia="en-US"/>
        </w:rPr>
        <w:tab/>
        <w:t>= čas ponujanja storitev (št. dni v obravnavanem mesecu * 24 * 60 * 60)</w:t>
      </w:r>
    </w:p>
    <w:p w14:paraId="70286289" w14:textId="77777777" w:rsidR="00604114" w:rsidRPr="00E711D8" w:rsidRDefault="00604114" w:rsidP="00604114">
      <w:pPr>
        <w:ind w:left="426"/>
        <w:rPr>
          <w:bCs/>
          <w:sz w:val="20"/>
          <w:szCs w:val="20"/>
          <w:lang w:eastAsia="en-US"/>
        </w:rPr>
      </w:pPr>
      <w:r>
        <w:rPr>
          <w:bCs/>
          <w:sz w:val="20"/>
          <w:szCs w:val="20"/>
          <w:lang w:eastAsia="en-US"/>
        </w:rPr>
        <w:t xml:space="preserve">∑Ti </w:t>
      </w:r>
      <w:r w:rsidRPr="00E711D8">
        <w:rPr>
          <w:bCs/>
          <w:sz w:val="20"/>
          <w:szCs w:val="20"/>
          <w:lang w:eastAsia="en-US"/>
        </w:rPr>
        <w:t>= vsota vseh izpadov v enem mesecu</w:t>
      </w:r>
    </w:p>
    <w:p w14:paraId="5859104A" w14:textId="77777777" w:rsidR="00604114" w:rsidRPr="00E711D8" w:rsidRDefault="00604114" w:rsidP="00604114">
      <w:pPr>
        <w:ind w:left="426"/>
        <w:rPr>
          <w:bCs/>
          <w:sz w:val="20"/>
          <w:szCs w:val="20"/>
          <w:lang w:eastAsia="en-US"/>
        </w:rPr>
      </w:pPr>
      <w:r>
        <w:rPr>
          <w:bCs/>
          <w:sz w:val="20"/>
          <w:szCs w:val="20"/>
          <w:lang w:eastAsia="en-US"/>
        </w:rPr>
        <w:t xml:space="preserve">∑Tr </w:t>
      </w:r>
      <w:r w:rsidRPr="00E711D8">
        <w:rPr>
          <w:bCs/>
          <w:sz w:val="20"/>
          <w:szCs w:val="20"/>
          <w:lang w:eastAsia="en-US"/>
        </w:rPr>
        <w:t>= vsota časov izpadov, ki so bila izvzeta zaradi napovedanih vzdrževalnih del ali višje sile</w:t>
      </w:r>
    </w:p>
    <w:p w14:paraId="6BD2BDB9" w14:textId="77777777" w:rsidR="00604114" w:rsidRPr="00DF7A53" w:rsidRDefault="00604114" w:rsidP="00604114">
      <w:pPr>
        <w:ind w:left="142"/>
        <w:jc w:val="both"/>
        <w:rPr>
          <w:bCs/>
          <w:sz w:val="22"/>
          <w:szCs w:val="22"/>
          <w:lang w:eastAsia="en-US"/>
        </w:rPr>
      </w:pPr>
    </w:p>
    <w:p w14:paraId="0EC5500E" w14:textId="77777777" w:rsidR="00604114" w:rsidRDefault="00604114" w:rsidP="00604114">
      <w:pPr>
        <w:ind w:left="142"/>
        <w:jc w:val="both"/>
        <w:rPr>
          <w:bCs/>
          <w:sz w:val="22"/>
          <w:szCs w:val="22"/>
          <w:lang w:eastAsia="en-US"/>
        </w:rPr>
      </w:pPr>
      <w:r>
        <w:rPr>
          <w:bCs/>
          <w:sz w:val="22"/>
          <w:szCs w:val="22"/>
          <w:lang w:eastAsia="en-US"/>
        </w:rPr>
        <w:t>Izvajalec</w:t>
      </w:r>
      <w:r w:rsidRPr="00DF7A53">
        <w:rPr>
          <w:bCs/>
          <w:sz w:val="22"/>
          <w:szCs w:val="22"/>
          <w:lang w:eastAsia="en-US"/>
        </w:rPr>
        <w:t xml:space="preserve"> mora zagotavljati odzivne čase odprave napak</w:t>
      </w:r>
      <w:r>
        <w:rPr>
          <w:bCs/>
          <w:sz w:val="22"/>
          <w:szCs w:val="22"/>
          <w:lang w:eastAsia="en-US"/>
        </w:rPr>
        <w:t>,</w:t>
      </w:r>
      <w:r w:rsidRPr="00DF7A53">
        <w:rPr>
          <w:bCs/>
          <w:sz w:val="22"/>
          <w:szCs w:val="22"/>
          <w:lang w:eastAsia="en-US"/>
        </w:rPr>
        <w:t xml:space="preserve"> kot so definirani v naslednji tabeli: </w:t>
      </w:r>
    </w:p>
    <w:p w14:paraId="429CE7A7" w14:textId="77777777" w:rsidR="00604114" w:rsidRPr="002B6DB4" w:rsidRDefault="00604114" w:rsidP="00604114">
      <w:pPr>
        <w:ind w:left="142"/>
        <w:jc w:val="both"/>
        <w:rPr>
          <w:bCs/>
          <w:sz w:val="10"/>
          <w:szCs w:val="10"/>
          <w:lang w:eastAsia="en-US"/>
        </w:rPr>
      </w:pPr>
    </w:p>
    <w:tbl>
      <w:tblPr>
        <w:tblW w:w="893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83"/>
        <w:gridCol w:w="2191"/>
        <w:gridCol w:w="2247"/>
        <w:gridCol w:w="2410"/>
      </w:tblGrid>
      <w:tr w:rsidR="00604114" w:rsidRPr="00DF7A53" w14:paraId="0F8C9479" w14:textId="77777777" w:rsidTr="00903484">
        <w:tc>
          <w:tcPr>
            <w:tcW w:w="2083" w:type="dxa"/>
            <w:tcBorders>
              <w:top w:val="single" w:sz="6" w:space="0" w:color="auto"/>
              <w:left w:val="single" w:sz="6" w:space="0" w:color="auto"/>
              <w:bottom w:val="single" w:sz="6" w:space="0" w:color="auto"/>
              <w:right w:val="single" w:sz="6" w:space="0" w:color="auto"/>
            </w:tcBorders>
            <w:shd w:val="clear" w:color="auto" w:fill="FFF0D5"/>
            <w:vAlign w:val="center"/>
          </w:tcPr>
          <w:p w14:paraId="186FBED9" w14:textId="77777777" w:rsidR="00604114" w:rsidRPr="00DF7A53" w:rsidRDefault="00604114" w:rsidP="00604114">
            <w:pPr>
              <w:ind w:left="34"/>
              <w:rPr>
                <w:b/>
                <w:bCs/>
                <w:sz w:val="22"/>
                <w:szCs w:val="22"/>
                <w:lang w:eastAsia="en-US"/>
              </w:rPr>
            </w:pPr>
            <w:r w:rsidRPr="00DF7A53">
              <w:rPr>
                <w:b/>
                <w:bCs/>
                <w:sz w:val="22"/>
                <w:szCs w:val="22"/>
                <w:lang w:eastAsia="en-US"/>
              </w:rPr>
              <w:t>Aktivnost</w:t>
            </w:r>
          </w:p>
        </w:tc>
        <w:tc>
          <w:tcPr>
            <w:tcW w:w="2191" w:type="dxa"/>
            <w:tcBorders>
              <w:top w:val="single" w:sz="6" w:space="0" w:color="auto"/>
              <w:left w:val="single" w:sz="6" w:space="0" w:color="auto"/>
              <w:bottom w:val="single" w:sz="6" w:space="0" w:color="auto"/>
              <w:right w:val="single" w:sz="6" w:space="0" w:color="auto"/>
            </w:tcBorders>
            <w:shd w:val="clear" w:color="auto" w:fill="FFF0D5"/>
            <w:vAlign w:val="center"/>
          </w:tcPr>
          <w:p w14:paraId="11F941C2" w14:textId="77777777" w:rsidR="00604114" w:rsidRPr="00DF7A53" w:rsidRDefault="00604114" w:rsidP="00604114">
            <w:pPr>
              <w:ind w:left="77"/>
              <w:rPr>
                <w:b/>
                <w:bCs/>
                <w:sz w:val="22"/>
                <w:szCs w:val="22"/>
                <w:lang w:eastAsia="en-US"/>
              </w:rPr>
            </w:pPr>
            <w:r w:rsidRPr="00DF7A53">
              <w:rPr>
                <w:b/>
                <w:bCs/>
                <w:sz w:val="22"/>
                <w:szCs w:val="22"/>
                <w:lang w:eastAsia="en-US"/>
              </w:rPr>
              <w:t>Dan prijave napake</w:t>
            </w:r>
          </w:p>
        </w:tc>
        <w:tc>
          <w:tcPr>
            <w:tcW w:w="2247" w:type="dxa"/>
            <w:tcBorders>
              <w:top w:val="single" w:sz="6" w:space="0" w:color="auto"/>
              <w:left w:val="single" w:sz="6" w:space="0" w:color="auto"/>
              <w:bottom w:val="single" w:sz="6" w:space="0" w:color="auto"/>
              <w:right w:val="single" w:sz="6" w:space="0" w:color="auto"/>
            </w:tcBorders>
            <w:shd w:val="clear" w:color="auto" w:fill="FFF0D5"/>
            <w:vAlign w:val="center"/>
          </w:tcPr>
          <w:p w14:paraId="225C686D" w14:textId="77777777" w:rsidR="00604114" w:rsidRPr="00DF7A53" w:rsidRDefault="00604114" w:rsidP="00604114">
            <w:pPr>
              <w:ind w:left="12"/>
              <w:rPr>
                <w:b/>
                <w:bCs/>
                <w:sz w:val="22"/>
                <w:szCs w:val="22"/>
                <w:lang w:eastAsia="en-US"/>
              </w:rPr>
            </w:pPr>
            <w:r w:rsidRPr="00DF7A53">
              <w:rPr>
                <w:b/>
                <w:bCs/>
                <w:sz w:val="22"/>
                <w:szCs w:val="22"/>
                <w:lang w:eastAsia="en-US"/>
              </w:rPr>
              <w:t>Ura prijave napake</w:t>
            </w:r>
          </w:p>
        </w:tc>
        <w:tc>
          <w:tcPr>
            <w:tcW w:w="2410" w:type="dxa"/>
            <w:tcBorders>
              <w:top w:val="single" w:sz="6" w:space="0" w:color="auto"/>
              <w:left w:val="single" w:sz="6" w:space="0" w:color="auto"/>
              <w:bottom w:val="single" w:sz="6" w:space="0" w:color="auto"/>
              <w:right w:val="single" w:sz="6" w:space="0" w:color="auto"/>
            </w:tcBorders>
            <w:shd w:val="clear" w:color="auto" w:fill="FFF0D5"/>
            <w:vAlign w:val="center"/>
          </w:tcPr>
          <w:p w14:paraId="4E1ED2DF" w14:textId="77777777" w:rsidR="00604114" w:rsidRPr="00DF7A53" w:rsidRDefault="00604114" w:rsidP="00604114">
            <w:pPr>
              <w:ind w:left="33"/>
              <w:rPr>
                <w:b/>
                <w:bCs/>
                <w:sz w:val="22"/>
                <w:szCs w:val="22"/>
                <w:lang w:eastAsia="en-US"/>
              </w:rPr>
            </w:pPr>
            <w:r w:rsidRPr="00DF7A53">
              <w:rPr>
                <w:b/>
                <w:bCs/>
                <w:sz w:val="22"/>
                <w:szCs w:val="22"/>
                <w:lang w:eastAsia="en-US"/>
              </w:rPr>
              <w:t>Čas do rešitve aktivnosti</w:t>
            </w:r>
          </w:p>
        </w:tc>
      </w:tr>
      <w:tr w:rsidR="00604114" w:rsidRPr="00DF7A53" w14:paraId="2388C6AE" w14:textId="77777777" w:rsidTr="00604114">
        <w:tc>
          <w:tcPr>
            <w:tcW w:w="2083" w:type="dxa"/>
            <w:tcBorders>
              <w:top w:val="single" w:sz="6" w:space="0" w:color="auto"/>
              <w:left w:val="single" w:sz="6" w:space="0" w:color="auto"/>
              <w:bottom w:val="single" w:sz="6" w:space="0" w:color="auto"/>
              <w:right w:val="single" w:sz="6" w:space="0" w:color="auto"/>
            </w:tcBorders>
            <w:vAlign w:val="center"/>
          </w:tcPr>
          <w:p w14:paraId="1F28A92C" w14:textId="77777777" w:rsidR="00604114" w:rsidRPr="00DF7A53" w:rsidRDefault="00604114" w:rsidP="00604114">
            <w:pPr>
              <w:rPr>
                <w:bCs/>
                <w:sz w:val="22"/>
                <w:szCs w:val="22"/>
                <w:lang w:eastAsia="en-US"/>
              </w:rPr>
            </w:pPr>
            <w:r w:rsidRPr="00DF7A53">
              <w:rPr>
                <w:bCs/>
                <w:sz w:val="22"/>
                <w:szCs w:val="22"/>
                <w:lang w:eastAsia="en-US"/>
              </w:rPr>
              <w:t>Potrditev prejema prijave napake</w:t>
            </w:r>
          </w:p>
        </w:tc>
        <w:tc>
          <w:tcPr>
            <w:tcW w:w="2191" w:type="dxa"/>
            <w:tcBorders>
              <w:top w:val="single" w:sz="6" w:space="0" w:color="auto"/>
              <w:left w:val="single" w:sz="6" w:space="0" w:color="auto"/>
              <w:bottom w:val="single" w:sz="6" w:space="0" w:color="auto"/>
              <w:right w:val="single" w:sz="6" w:space="0" w:color="auto"/>
            </w:tcBorders>
            <w:vAlign w:val="center"/>
          </w:tcPr>
          <w:p w14:paraId="75EEADD6" w14:textId="77777777" w:rsidR="00604114" w:rsidRPr="00DF7A53" w:rsidRDefault="00604114" w:rsidP="00604114">
            <w:pPr>
              <w:rPr>
                <w:bCs/>
                <w:sz w:val="22"/>
                <w:szCs w:val="22"/>
                <w:lang w:eastAsia="en-US"/>
              </w:rPr>
            </w:pPr>
            <w:r>
              <w:rPr>
                <w:bCs/>
                <w:sz w:val="22"/>
                <w:szCs w:val="22"/>
                <w:lang w:eastAsia="en-US"/>
              </w:rPr>
              <w:t>ponedeljek – n</w:t>
            </w:r>
            <w:r w:rsidRPr="00DF7A53">
              <w:rPr>
                <w:bCs/>
                <w:sz w:val="22"/>
                <w:szCs w:val="22"/>
                <w:lang w:eastAsia="en-US"/>
              </w:rPr>
              <w:t>edelja</w:t>
            </w:r>
          </w:p>
        </w:tc>
        <w:tc>
          <w:tcPr>
            <w:tcW w:w="2247" w:type="dxa"/>
            <w:tcBorders>
              <w:top w:val="single" w:sz="6" w:space="0" w:color="auto"/>
              <w:left w:val="single" w:sz="6" w:space="0" w:color="auto"/>
              <w:bottom w:val="single" w:sz="6" w:space="0" w:color="auto"/>
              <w:right w:val="single" w:sz="6" w:space="0" w:color="auto"/>
            </w:tcBorders>
            <w:vAlign w:val="center"/>
          </w:tcPr>
          <w:p w14:paraId="608FD510" w14:textId="77777777" w:rsidR="00604114" w:rsidRPr="00DF7A53" w:rsidRDefault="00604114" w:rsidP="00604114">
            <w:pPr>
              <w:ind w:left="12"/>
              <w:rPr>
                <w:bCs/>
                <w:sz w:val="22"/>
                <w:szCs w:val="22"/>
                <w:lang w:eastAsia="en-US"/>
              </w:rPr>
            </w:pPr>
            <w:r w:rsidRPr="00DF7A53">
              <w:rPr>
                <w:bCs/>
                <w:sz w:val="22"/>
                <w:szCs w:val="22"/>
                <w:lang w:eastAsia="en-US"/>
              </w:rPr>
              <w:t>00.00 do 24.00</w:t>
            </w:r>
          </w:p>
        </w:tc>
        <w:tc>
          <w:tcPr>
            <w:tcW w:w="2410" w:type="dxa"/>
            <w:tcBorders>
              <w:top w:val="single" w:sz="6" w:space="0" w:color="auto"/>
              <w:left w:val="single" w:sz="6" w:space="0" w:color="auto"/>
              <w:bottom w:val="single" w:sz="6" w:space="0" w:color="auto"/>
              <w:right w:val="single" w:sz="6" w:space="0" w:color="auto"/>
            </w:tcBorders>
            <w:vAlign w:val="center"/>
          </w:tcPr>
          <w:p w14:paraId="08EDBD6D" w14:textId="77777777" w:rsidR="00604114" w:rsidRPr="00DF7A53" w:rsidRDefault="00604114" w:rsidP="00604114">
            <w:pPr>
              <w:ind w:left="33"/>
              <w:rPr>
                <w:bCs/>
                <w:sz w:val="22"/>
                <w:szCs w:val="22"/>
                <w:lang w:eastAsia="en-US"/>
              </w:rPr>
            </w:pPr>
            <w:r w:rsidRPr="00DF7A53">
              <w:rPr>
                <w:bCs/>
                <w:sz w:val="22"/>
                <w:szCs w:val="22"/>
                <w:lang w:eastAsia="en-US"/>
              </w:rPr>
              <w:t>30 minut po prejemu prijave</w:t>
            </w:r>
          </w:p>
        </w:tc>
      </w:tr>
      <w:tr w:rsidR="00604114" w:rsidRPr="00DF7A53" w14:paraId="4772A3DE" w14:textId="77777777" w:rsidTr="00604114">
        <w:tc>
          <w:tcPr>
            <w:tcW w:w="2083" w:type="dxa"/>
            <w:tcBorders>
              <w:top w:val="single" w:sz="6" w:space="0" w:color="auto"/>
              <w:left w:val="single" w:sz="6" w:space="0" w:color="auto"/>
              <w:bottom w:val="single" w:sz="6" w:space="0" w:color="auto"/>
              <w:right w:val="single" w:sz="6" w:space="0" w:color="auto"/>
            </w:tcBorders>
            <w:vAlign w:val="center"/>
          </w:tcPr>
          <w:p w14:paraId="513AD102" w14:textId="77777777" w:rsidR="00604114" w:rsidRPr="00DF7A53" w:rsidRDefault="00604114" w:rsidP="00604114">
            <w:pPr>
              <w:rPr>
                <w:bCs/>
                <w:sz w:val="22"/>
                <w:szCs w:val="22"/>
                <w:lang w:eastAsia="en-US"/>
              </w:rPr>
            </w:pPr>
            <w:r w:rsidRPr="00DF7A53">
              <w:rPr>
                <w:bCs/>
                <w:sz w:val="22"/>
                <w:szCs w:val="22"/>
                <w:lang w:eastAsia="en-US"/>
              </w:rPr>
              <w:t>Odprava napak</w:t>
            </w:r>
          </w:p>
        </w:tc>
        <w:tc>
          <w:tcPr>
            <w:tcW w:w="2191" w:type="dxa"/>
            <w:tcBorders>
              <w:top w:val="single" w:sz="6" w:space="0" w:color="auto"/>
              <w:left w:val="single" w:sz="6" w:space="0" w:color="auto"/>
              <w:bottom w:val="single" w:sz="6" w:space="0" w:color="auto"/>
              <w:right w:val="single" w:sz="6" w:space="0" w:color="auto"/>
            </w:tcBorders>
            <w:vAlign w:val="center"/>
          </w:tcPr>
          <w:p w14:paraId="587124B9" w14:textId="77777777" w:rsidR="00604114" w:rsidRPr="00DF7A53" w:rsidRDefault="00604114" w:rsidP="00604114">
            <w:pPr>
              <w:rPr>
                <w:bCs/>
                <w:sz w:val="22"/>
                <w:szCs w:val="22"/>
                <w:lang w:eastAsia="en-US"/>
              </w:rPr>
            </w:pPr>
            <w:r>
              <w:rPr>
                <w:bCs/>
                <w:sz w:val="22"/>
                <w:szCs w:val="22"/>
                <w:lang w:eastAsia="en-US"/>
              </w:rPr>
              <w:t>p</w:t>
            </w:r>
            <w:r w:rsidRPr="00DF7A53">
              <w:rPr>
                <w:bCs/>
                <w:sz w:val="22"/>
                <w:szCs w:val="22"/>
                <w:lang w:eastAsia="en-US"/>
              </w:rPr>
              <w:t xml:space="preserve">onedeljek – </w:t>
            </w:r>
            <w:r>
              <w:rPr>
                <w:bCs/>
                <w:sz w:val="22"/>
                <w:szCs w:val="22"/>
                <w:lang w:eastAsia="en-US"/>
              </w:rPr>
              <w:t>p</w:t>
            </w:r>
            <w:r w:rsidRPr="00DF7A53">
              <w:rPr>
                <w:bCs/>
                <w:sz w:val="22"/>
                <w:szCs w:val="22"/>
                <w:lang w:eastAsia="en-US"/>
              </w:rPr>
              <w:t>etek</w:t>
            </w:r>
          </w:p>
        </w:tc>
        <w:tc>
          <w:tcPr>
            <w:tcW w:w="2247" w:type="dxa"/>
            <w:tcBorders>
              <w:top w:val="single" w:sz="6" w:space="0" w:color="auto"/>
              <w:left w:val="single" w:sz="6" w:space="0" w:color="auto"/>
              <w:bottom w:val="single" w:sz="6" w:space="0" w:color="auto"/>
              <w:right w:val="single" w:sz="6" w:space="0" w:color="auto"/>
            </w:tcBorders>
            <w:vAlign w:val="center"/>
          </w:tcPr>
          <w:p w14:paraId="079AB5BC" w14:textId="77777777" w:rsidR="00604114" w:rsidRPr="00DF7A53" w:rsidRDefault="00604114" w:rsidP="00604114">
            <w:pPr>
              <w:ind w:left="12"/>
              <w:rPr>
                <w:bCs/>
                <w:sz w:val="22"/>
                <w:szCs w:val="22"/>
                <w:lang w:eastAsia="en-US"/>
              </w:rPr>
            </w:pPr>
            <w:r w:rsidRPr="00DF7A53">
              <w:rPr>
                <w:bCs/>
                <w:sz w:val="22"/>
                <w:szCs w:val="22"/>
                <w:lang w:eastAsia="en-US"/>
              </w:rPr>
              <w:t>00.00 do 24.00</w:t>
            </w:r>
          </w:p>
        </w:tc>
        <w:tc>
          <w:tcPr>
            <w:tcW w:w="2410" w:type="dxa"/>
            <w:tcBorders>
              <w:top w:val="single" w:sz="6" w:space="0" w:color="auto"/>
              <w:left w:val="single" w:sz="6" w:space="0" w:color="auto"/>
              <w:bottom w:val="single" w:sz="6" w:space="0" w:color="auto"/>
              <w:right w:val="single" w:sz="6" w:space="0" w:color="auto"/>
            </w:tcBorders>
            <w:vAlign w:val="center"/>
          </w:tcPr>
          <w:p w14:paraId="553AAFAF" w14:textId="77777777" w:rsidR="00604114" w:rsidRPr="00DF7A53" w:rsidRDefault="00604114" w:rsidP="00604114">
            <w:pPr>
              <w:ind w:left="33"/>
              <w:rPr>
                <w:bCs/>
                <w:sz w:val="22"/>
                <w:szCs w:val="22"/>
                <w:lang w:eastAsia="en-US"/>
              </w:rPr>
            </w:pPr>
            <w:r w:rsidRPr="00DF7A53">
              <w:rPr>
                <w:bCs/>
                <w:sz w:val="22"/>
                <w:szCs w:val="22"/>
                <w:lang w:eastAsia="en-US"/>
              </w:rPr>
              <w:t>24 ur po prejemu prijave</w:t>
            </w:r>
          </w:p>
        </w:tc>
      </w:tr>
      <w:tr w:rsidR="00604114" w:rsidRPr="00DF7A53" w14:paraId="1D2CFA65" w14:textId="77777777" w:rsidTr="00604114">
        <w:tc>
          <w:tcPr>
            <w:tcW w:w="2083" w:type="dxa"/>
            <w:tcBorders>
              <w:top w:val="single" w:sz="6" w:space="0" w:color="auto"/>
              <w:left w:val="single" w:sz="6" w:space="0" w:color="auto"/>
              <w:bottom w:val="single" w:sz="6" w:space="0" w:color="auto"/>
              <w:right w:val="single" w:sz="6" w:space="0" w:color="auto"/>
            </w:tcBorders>
            <w:vAlign w:val="center"/>
          </w:tcPr>
          <w:p w14:paraId="14054694" w14:textId="77777777" w:rsidR="00604114" w:rsidRPr="00DF7A53" w:rsidRDefault="00604114" w:rsidP="00604114">
            <w:pPr>
              <w:rPr>
                <w:bCs/>
                <w:sz w:val="22"/>
                <w:szCs w:val="22"/>
                <w:lang w:eastAsia="en-US"/>
              </w:rPr>
            </w:pPr>
            <w:r w:rsidRPr="00DF7A53">
              <w:rPr>
                <w:bCs/>
                <w:sz w:val="22"/>
                <w:szCs w:val="22"/>
                <w:lang w:eastAsia="en-US"/>
              </w:rPr>
              <w:t>Odprava napak</w:t>
            </w:r>
          </w:p>
        </w:tc>
        <w:tc>
          <w:tcPr>
            <w:tcW w:w="2191" w:type="dxa"/>
            <w:tcBorders>
              <w:top w:val="single" w:sz="6" w:space="0" w:color="auto"/>
              <w:left w:val="single" w:sz="6" w:space="0" w:color="auto"/>
              <w:bottom w:val="single" w:sz="6" w:space="0" w:color="auto"/>
              <w:right w:val="single" w:sz="6" w:space="0" w:color="auto"/>
            </w:tcBorders>
            <w:vAlign w:val="center"/>
          </w:tcPr>
          <w:p w14:paraId="297167D2" w14:textId="77777777" w:rsidR="00604114" w:rsidRPr="00DF7A53" w:rsidRDefault="00604114" w:rsidP="00604114">
            <w:pPr>
              <w:rPr>
                <w:bCs/>
                <w:sz w:val="22"/>
                <w:szCs w:val="22"/>
                <w:lang w:eastAsia="en-US"/>
              </w:rPr>
            </w:pPr>
            <w:r>
              <w:rPr>
                <w:bCs/>
                <w:sz w:val="22"/>
                <w:szCs w:val="22"/>
                <w:lang w:eastAsia="en-US"/>
              </w:rPr>
              <w:t>s</w:t>
            </w:r>
            <w:r w:rsidRPr="00DF7A53">
              <w:rPr>
                <w:bCs/>
                <w:sz w:val="22"/>
                <w:szCs w:val="22"/>
                <w:lang w:eastAsia="en-US"/>
              </w:rPr>
              <w:t xml:space="preserve">obota – </w:t>
            </w:r>
            <w:r>
              <w:rPr>
                <w:bCs/>
                <w:sz w:val="22"/>
                <w:szCs w:val="22"/>
                <w:lang w:eastAsia="en-US"/>
              </w:rPr>
              <w:t>n</w:t>
            </w:r>
            <w:r w:rsidRPr="00DF7A53">
              <w:rPr>
                <w:bCs/>
                <w:sz w:val="22"/>
                <w:szCs w:val="22"/>
                <w:lang w:eastAsia="en-US"/>
              </w:rPr>
              <w:t xml:space="preserve">edelja in državni prazniki </w:t>
            </w:r>
          </w:p>
        </w:tc>
        <w:tc>
          <w:tcPr>
            <w:tcW w:w="2247" w:type="dxa"/>
            <w:tcBorders>
              <w:top w:val="single" w:sz="6" w:space="0" w:color="auto"/>
              <w:left w:val="single" w:sz="6" w:space="0" w:color="auto"/>
              <w:bottom w:val="single" w:sz="6" w:space="0" w:color="auto"/>
              <w:right w:val="single" w:sz="6" w:space="0" w:color="auto"/>
            </w:tcBorders>
            <w:vAlign w:val="center"/>
          </w:tcPr>
          <w:p w14:paraId="7EA8A4C6" w14:textId="77777777" w:rsidR="00604114" w:rsidRPr="00DF7A53" w:rsidRDefault="00604114" w:rsidP="00604114">
            <w:pPr>
              <w:ind w:left="12"/>
              <w:rPr>
                <w:bCs/>
                <w:sz w:val="22"/>
                <w:szCs w:val="22"/>
                <w:lang w:eastAsia="en-US"/>
              </w:rPr>
            </w:pPr>
            <w:r w:rsidRPr="00DF7A53">
              <w:rPr>
                <w:bCs/>
                <w:sz w:val="22"/>
                <w:szCs w:val="22"/>
                <w:lang w:eastAsia="en-US"/>
              </w:rPr>
              <w:t>00.00 do 24.00</w:t>
            </w:r>
          </w:p>
        </w:tc>
        <w:tc>
          <w:tcPr>
            <w:tcW w:w="2410" w:type="dxa"/>
            <w:tcBorders>
              <w:top w:val="single" w:sz="6" w:space="0" w:color="auto"/>
              <w:left w:val="single" w:sz="6" w:space="0" w:color="auto"/>
              <w:bottom w:val="single" w:sz="6" w:space="0" w:color="auto"/>
              <w:right w:val="single" w:sz="6" w:space="0" w:color="auto"/>
            </w:tcBorders>
            <w:vAlign w:val="center"/>
          </w:tcPr>
          <w:p w14:paraId="26C636B1" w14:textId="77777777" w:rsidR="00604114" w:rsidRPr="00DF7A53" w:rsidRDefault="00604114" w:rsidP="00604114">
            <w:pPr>
              <w:ind w:left="33"/>
              <w:rPr>
                <w:bCs/>
                <w:sz w:val="22"/>
                <w:szCs w:val="22"/>
                <w:lang w:eastAsia="en-US"/>
              </w:rPr>
            </w:pPr>
            <w:r w:rsidRPr="00DF7A53">
              <w:rPr>
                <w:bCs/>
                <w:sz w:val="22"/>
                <w:szCs w:val="22"/>
                <w:lang w:eastAsia="en-US"/>
              </w:rPr>
              <w:t>36 ur po prejemu prijave</w:t>
            </w:r>
          </w:p>
        </w:tc>
      </w:tr>
    </w:tbl>
    <w:p w14:paraId="618EC337" w14:textId="77777777" w:rsidR="00604114" w:rsidRPr="00DF7A53" w:rsidRDefault="00604114" w:rsidP="00604114">
      <w:pPr>
        <w:ind w:left="142"/>
        <w:jc w:val="both"/>
        <w:rPr>
          <w:bCs/>
          <w:sz w:val="22"/>
          <w:szCs w:val="22"/>
          <w:lang w:eastAsia="en-US"/>
        </w:rPr>
      </w:pPr>
    </w:p>
    <w:p w14:paraId="3CE3FC9B" w14:textId="3BF7EDFE" w:rsidR="00604114" w:rsidRDefault="00604114" w:rsidP="00604114">
      <w:pPr>
        <w:ind w:left="142"/>
        <w:jc w:val="both"/>
        <w:rPr>
          <w:bCs/>
          <w:sz w:val="22"/>
          <w:szCs w:val="22"/>
          <w:lang w:eastAsia="en-US"/>
        </w:rPr>
      </w:pPr>
      <w:r w:rsidRPr="006C1C75">
        <w:rPr>
          <w:bCs/>
          <w:sz w:val="22"/>
          <w:szCs w:val="22"/>
          <w:lang w:eastAsia="en-US"/>
        </w:rPr>
        <w:t>Ponudnik mora zagotoviti prioritetno tehnično podporo 24 ur, 7 dni v tednu, 365 dni v letu.</w:t>
      </w:r>
    </w:p>
    <w:p w14:paraId="3171FB05" w14:textId="77777777" w:rsidR="00604114" w:rsidRPr="00DF7A53" w:rsidRDefault="00604114" w:rsidP="00604114">
      <w:pPr>
        <w:ind w:left="142"/>
        <w:jc w:val="both"/>
        <w:rPr>
          <w:bCs/>
          <w:sz w:val="22"/>
          <w:szCs w:val="22"/>
          <w:lang w:eastAsia="en-US"/>
        </w:rPr>
      </w:pPr>
    </w:p>
    <w:p w14:paraId="115EA82B" w14:textId="77777777" w:rsidR="00604114" w:rsidRPr="00DF7A53" w:rsidRDefault="00604114" w:rsidP="00604114">
      <w:pPr>
        <w:numPr>
          <w:ilvl w:val="0"/>
          <w:numId w:val="18"/>
        </w:numPr>
        <w:ind w:left="426"/>
        <w:jc w:val="both"/>
        <w:rPr>
          <w:bCs/>
          <w:sz w:val="22"/>
          <w:szCs w:val="22"/>
          <w:lang w:eastAsia="en-US"/>
        </w:rPr>
      </w:pPr>
      <w:r w:rsidRPr="00DF7A53">
        <w:rPr>
          <w:bCs/>
          <w:sz w:val="22"/>
          <w:szCs w:val="22"/>
          <w:lang w:eastAsia="en-US"/>
        </w:rPr>
        <w:t xml:space="preserve">Mesečna najemnina zajema tudi periodične preglede infrastrukture. </w:t>
      </w:r>
    </w:p>
    <w:p w14:paraId="776635A3" w14:textId="77777777" w:rsidR="00604114" w:rsidRPr="00DF7A53" w:rsidRDefault="00604114" w:rsidP="00604114">
      <w:pPr>
        <w:ind w:left="142"/>
        <w:jc w:val="both"/>
        <w:rPr>
          <w:bCs/>
          <w:sz w:val="22"/>
          <w:szCs w:val="22"/>
          <w:lang w:eastAsia="en-US"/>
        </w:rPr>
      </w:pPr>
    </w:p>
    <w:p w14:paraId="27249B03" w14:textId="5621F664" w:rsidR="00604114" w:rsidRPr="00DF7A53" w:rsidRDefault="00604114" w:rsidP="00604114">
      <w:pPr>
        <w:numPr>
          <w:ilvl w:val="0"/>
          <w:numId w:val="18"/>
        </w:numPr>
        <w:ind w:left="426"/>
        <w:jc w:val="both"/>
        <w:rPr>
          <w:bCs/>
          <w:sz w:val="22"/>
          <w:szCs w:val="22"/>
          <w:lang w:eastAsia="en-US"/>
        </w:rPr>
      </w:pPr>
      <w:r w:rsidRPr="00DF7A53">
        <w:rPr>
          <w:bCs/>
          <w:sz w:val="22"/>
          <w:szCs w:val="22"/>
          <w:lang w:eastAsia="en-US"/>
        </w:rPr>
        <w:t xml:space="preserve">Napoved vzdrževalnih del najmanj 3 dni pred posegom. Napovedana vzdrževalna dela se morajo izvajati med 24:00 in 5:00 zjutraj, praviloma v noči iz sobote na nedeljo. Napoved </w:t>
      </w:r>
      <w:r w:rsidR="00036FF5">
        <w:rPr>
          <w:bCs/>
          <w:sz w:val="22"/>
          <w:szCs w:val="22"/>
          <w:lang w:eastAsia="en-US"/>
        </w:rPr>
        <w:t xml:space="preserve">vzdrževalnih del </w:t>
      </w:r>
      <w:r w:rsidRPr="00DF7A53">
        <w:rPr>
          <w:bCs/>
          <w:sz w:val="22"/>
          <w:szCs w:val="22"/>
          <w:lang w:eastAsia="en-US"/>
        </w:rPr>
        <w:t>mora biti sporočena kontaktni osebi naročnika in na dogovorjen elektronski naslov.</w:t>
      </w:r>
    </w:p>
    <w:p w14:paraId="425B920A" w14:textId="77777777" w:rsidR="00604114" w:rsidRPr="00DF7A53" w:rsidRDefault="00604114" w:rsidP="00604114">
      <w:pPr>
        <w:ind w:left="142"/>
        <w:jc w:val="both"/>
        <w:rPr>
          <w:bCs/>
          <w:sz w:val="22"/>
          <w:szCs w:val="22"/>
          <w:lang w:eastAsia="en-US"/>
        </w:rPr>
      </w:pPr>
    </w:p>
    <w:p w14:paraId="4DFE5C34" w14:textId="77777777" w:rsidR="00604114" w:rsidRPr="002D0864" w:rsidRDefault="00604114" w:rsidP="00604114">
      <w:pPr>
        <w:keepNext/>
        <w:numPr>
          <w:ilvl w:val="0"/>
          <w:numId w:val="18"/>
        </w:numPr>
        <w:overflowPunct w:val="0"/>
        <w:autoSpaceDE w:val="0"/>
        <w:autoSpaceDN w:val="0"/>
        <w:adjustRightInd w:val="0"/>
        <w:ind w:left="426" w:right="-1050"/>
        <w:jc w:val="both"/>
        <w:textAlignment w:val="baseline"/>
        <w:outlineLvl w:val="3"/>
        <w:rPr>
          <w:bCs/>
          <w:sz w:val="22"/>
          <w:szCs w:val="22"/>
        </w:rPr>
      </w:pPr>
      <w:r w:rsidRPr="002D0864">
        <w:rPr>
          <w:bCs/>
          <w:sz w:val="22"/>
          <w:szCs w:val="22"/>
        </w:rPr>
        <w:t xml:space="preserve">Kazni za prekoračitve odzivnih časov odprave napak: </w:t>
      </w:r>
    </w:p>
    <w:p w14:paraId="3224172D" w14:textId="77777777" w:rsidR="00604114" w:rsidRPr="00DF7A53" w:rsidRDefault="00604114" w:rsidP="00604114">
      <w:pPr>
        <w:numPr>
          <w:ilvl w:val="1"/>
          <w:numId w:val="17"/>
        </w:numPr>
        <w:tabs>
          <w:tab w:val="clear" w:pos="1440"/>
        </w:tabs>
        <w:ind w:left="709"/>
        <w:jc w:val="both"/>
        <w:rPr>
          <w:bCs/>
          <w:sz w:val="22"/>
          <w:szCs w:val="22"/>
          <w:lang w:eastAsia="en-US"/>
        </w:rPr>
      </w:pPr>
      <w:r>
        <w:rPr>
          <w:bCs/>
          <w:sz w:val="22"/>
          <w:szCs w:val="22"/>
          <w:lang w:eastAsia="en-US"/>
        </w:rPr>
        <w:t>V</w:t>
      </w:r>
      <w:r w:rsidRPr="00DF7A53">
        <w:rPr>
          <w:bCs/>
          <w:sz w:val="22"/>
          <w:szCs w:val="22"/>
          <w:lang w:eastAsia="en-US"/>
        </w:rPr>
        <w:t xml:space="preserve"> primeru prekoračitve razpoložljivosti se mesečna najemnina zmanjša za 2 % za vsako začeto uro nad dogovorjeno razpoložljivostjo sistema.</w:t>
      </w:r>
    </w:p>
    <w:p w14:paraId="2D99DC7C" w14:textId="77777777" w:rsidR="00604114" w:rsidRPr="00DF7A53" w:rsidRDefault="00604114" w:rsidP="00604114">
      <w:pPr>
        <w:numPr>
          <w:ilvl w:val="1"/>
          <w:numId w:val="17"/>
        </w:numPr>
        <w:tabs>
          <w:tab w:val="clear" w:pos="1440"/>
        </w:tabs>
        <w:ind w:left="709"/>
        <w:jc w:val="both"/>
        <w:rPr>
          <w:bCs/>
          <w:sz w:val="22"/>
          <w:szCs w:val="22"/>
          <w:lang w:eastAsia="en-US"/>
        </w:rPr>
      </w:pPr>
      <w:r w:rsidRPr="00DF7A53">
        <w:rPr>
          <w:bCs/>
          <w:sz w:val="22"/>
          <w:szCs w:val="22"/>
          <w:lang w:eastAsia="en-US"/>
        </w:rPr>
        <w:t>V primeru prekoračitve odzivnih časov:</w:t>
      </w:r>
    </w:p>
    <w:p w14:paraId="02AC514D" w14:textId="77777777" w:rsidR="00604114" w:rsidRPr="00DF7A53" w:rsidRDefault="00604114" w:rsidP="00604114">
      <w:pPr>
        <w:numPr>
          <w:ilvl w:val="2"/>
          <w:numId w:val="17"/>
        </w:numPr>
        <w:tabs>
          <w:tab w:val="clear" w:pos="2160"/>
        </w:tabs>
        <w:ind w:left="1134"/>
        <w:jc w:val="both"/>
        <w:rPr>
          <w:bCs/>
          <w:sz w:val="22"/>
          <w:szCs w:val="22"/>
          <w:lang w:eastAsia="en-US"/>
        </w:rPr>
      </w:pPr>
      <w:r w:rsidRPr="00DF7A53">
        <w:rPr>
          <w:bCs/>
          <w:sz w:val="22"/>
          <w:szCs w:val="22"/>
          <w:lang w:eastAsia="en-US"/>
        </w:rPr>
        <w:t xml:space="preserve">1 mesečno </w:t>
      </w:r>
      <w:r>
        <w:rPr>
          <w:bCs/>
          <w:sz w:val="22"/>
          <w:szCs w:val="22"/>
          <w:lang w:eastAsia="en-US"/>
        </w:rPr>
        <w:t>najemnino</w:t>
      </w:r>
      <w:r w:rsidRPr="00DF7A53">
        <w:rPr>
          <w:bCs/>
          <w:sz w:val="22"/>
          <w:szCs w:val="22"/>
          <w:lang w:eastAsia="en-US"/>
        </w:rPr>
        <w:t xml:space="preserve"> za zamude do 8 ur,</w:t>
      </w:r>
    </w:p>
    <w:p w14:paraId="27B798B1" w14:textId="77777777" w:rsidR="00604114" w:rsidRPr="00DF7A53" w:rsidRDefault="00604114" w:rsidP="00604114">
      <w:pPr>
        <w:numPr>
          <w:ilvl w:val="2"/>
          <w:numId w:val="17"/>
        </w:numPr>
        <w:tabs>
          <w:tab w:val="clear" w:pos="2160"/>
        </w:tabs>
        <w:ind w:left="1134"/>
        <w:jc w:val="both"/>
        <w:rPr>
          <w:bCs/>
          <w:sz w:val="22"/>
          <w:szCs w:val="22"/>
          <w:lang w:eastAsia="en-US"/>
        </w:rPr>
      </w:pPr>
      <w:r w:rsidRPr="00DF7A53">
        <w:rPr>
          <w:bCs/>
          <w:sz w:val="22"/>
          <w:szCs w:val="22"/>
          <w:lang w:eastAsia="en-US"/>
        </w:rPr>
        <w:t xml:space="preserve">2 mesečni </w:t>
      </w:r>
      <w:r>
        <w:rPr>
          <w:bCs/>
          <w:sz w:val="22"/>
          <w:szCs w:val="22"/>
          <w:lang w:eastAsia="en-US"/>
        </w:rPr>
        <w:t>najemnini</w:t>
      </w:r>
      <w:r w:rsidRPr="00DF7A53">
        <w:rPr>
          <w:bCs/>
          <w:sz w:val="22"/>
          <w:szCs w:val="22"/>
          <w:lang w:eastAsia="en-US"/>
        </w:rPr>
        <w:t xml:space="preserve"> za </w:t>
      </w:r>
      <w:r>
        <w:rPr>
          <w:bCs/>
          <w:sz w:val="22"/>
          <w:szCs w:val="22"/>
          <w:lang w:eastAsia="en-US"/>
        </w:rPr>
        <w:t xml:space="preserve">zamude </w:t>
      </w:r>
      <w:r w:rsidRPr="00DF7A53">
        <w:rPr>
          <w:bCs/>
          <w:sz w:val="22"/>
          <w:szCs w:val="22"/>
          <w:lang w:eastAsia="en-US"/>
        </w:rPr>
        <w:t>do 16 ur,</w:t>
      </w:r>
    </w:p>
    <w:p w14:paraId="49698E1A" w14:textId="77777777" w:rsidR="00604114" w:rsidRPr="002B6DB4" w:rsidRDefault="00604114" w:rsidP="00604114">
      <w:pPr>
        <w:numPr>
          <w:ilvl w:val="2"/>
          <w:numId w:val="17"/>
        </w:numPr>
        <w:tabs>
          <w:tab w:val="clear" w:pos="2160"/>
        </w:tabs>
        <w:ind w:left="1134"/>
        <w:jc w:val="both"/>
        <w:rPr>
          <w:sz w:val="22"/>
          <w:szCs w:val="22"/>
        </w:rPr>
      </w:pPr>
      <w:r w:rsidRPr="002B6DB4">
        <w:rPr>
          <w:bCs/>
          <w:sz w:val="22"/>
          <w:szCs w:val="22"/>
          <w:lang w:eastAsia="en-US"/>
        </w:rPr>
        <w:t>6 mesečnih najemnin za zamude nad 16 ur.</w:t>
      </w:r>
    </w:p>
    <w:p w14:paraId="717D5714" w14:textId="77777777" w:rsidR="00604114" w:rsidRDefault="00604114" w:rsidP="00604114">
      <w:pPr>
        <w:autoSpaceDE w:val="0"/>
        <w:autoSpaceDN w:val="0"/>
        <w:adjustRightInd w:val="0"/>
        <w:jc w:val="both"/>
      </w:pPr>
    </w:p>
    <w:p w14:paraId="52D3A66A" w14:textId="77777777" w:rsidR="009A58D8" w:rsidRDefault="009A58D8" w:rsidP="003C32C5">
      <w:pPr>
        <w:autoSpaceDE w:val="0"/>
        <w:autoSpaceDN w:val="0"/>
        <w:adjustRightInd w:val="0"/>
        <w:jc w:val="both"/>
        <w:rPr>
          <w:b/>
          <w:color w:val="00B050"/>
          <w:sz w:val="22"/>
          <w:szCs w:val="22"/>
        </w:rPr>
      </w:pPr>
    </w:p>
    <w:p w14:paraId="03D5E095" w14:textId="2F8ABDE2" w:rsidR="003C32C5" w:rsidRPr="00903484" w:rsidRDefault="00604114" w:rsidP="003C32C5">
      <w:pPr>
        <w:autoSpaceDE w:val="0"/>
        <w:autoSpaceDN w:val="0"/>
        <w:adjustRightInd w:val="0"/>
        <w:jc w:val="both"/>
        <w:rPr>
          <w:b/>
          <w:sz w:val="22"/>
          <w:szCs w:val="22"/>
        </w:rPr>
      </w:pPr>
      <w:r w:rsidRPr="00903484">
        <w:rPr>
          <w:b/>
          <w:sz w:val="22"/>
          <w:szCs w:val="22"/>
        </w:rPr>
        <w:t xml:space="preserve">POSEBNI POGOJI ZA SKLOP </w:t>
      </w:r>
      <w:r w:rsidR="0098152A" w:rsidRPr="00903484">
        <w:rPr>
          <w:b/>
          <w:sz w:val="22"/>
          <w:szCs w:val="22"/>
        </w:rPr>
        <w:t>3</w:t>
      </w:r>
      <w:r w:rsidR="003C32C5" w:rsidRPr="00903484">
        <w:rPr>
          <w:b/>
          <w:sz w:val="22"/>
          <w:szCs w:val="22"/>
        </w:rPr>
        <w:t>:</w:t>
      </w:r>
    </w:p>
    <w:p w14:paraId="2E413457" w14:textId="77777777" w:rsidR="00F47D59" w:rsidRPr="008E5623" w:rsidRDefault="00F47D59" w:rsidP="00F47D59">
      <w:pPr>
        <w:rPr>
          <w:bCs/>
          <w:sz w:val="22"/>
          <w:szCs w:val="22"/>
          <w:lang w:eastAsia="en-US"/>
        </w:rPr>
      </w:pPr>
    </w:p>
    <w:p w14:paraId="4CF557B3" w14:textId="0600284B" w:rsidR="009A58D8" w:rsidRPr="00903484" w:rsidRDefault="0019528C" w:rsidP="009A58D8">
      <w:pPr>
        <w:pStyle w:val="NoSpacing"/>
        <w:numPr>
          <w:ilvl w:val="0"/>
          <w:numId w:val="14"/>
        </w:numPr>
        <w:rPr>
          <w:sz w:val="22"/>
          <w:szCs w:val="22"/>
        </w:rPr>
      </w:pPr>
      <w:r w:rsidRPr="00903484">
        <w:rPr>
          <w:sz w:val="22"/>
          <w:szCs w:val="22"/>
        </w:rPr>
        <w:t>Veljavnost pogodbe je od 1.</w:t>
      </w:r>
      <w:r w:rsidR="00036FF5" w:rsidRPr="00903484">
        <w:rPr>
          <w:sz w:val="22"/>
          <w:szCs w:val="22"/>
        </w:rPr>
        <w:t xml:space="preserve"> </w:t>
      </w:r>
      <w:r w:rsidR="00F64DAD" w:rsidRPr="00903484">
        <w:rPr>
          <w:sz w:val="22"/>
          <w:szCs w:val="22"/>
        </w:rPr>
        <w:t>1.</w:t>
      </w:r>
      <w:r w:rsidR="00036FF5" w:rsidRPr="00903484">
        <w:rPr>
          <w:sz w:val="22"/>
          <w:szCs w:val="22"/>
        </w:rPr>
        <w:t xml:space="preserve"> </w:t>
      </w:r>
      <w:r w:rsidR="00F64DAD" w:rsidRPr="00903484">
        <w:rPr>
          <w:sz w:val="22"/>
          <w:szCs w:val="22"/>
        </w:rPr>
        <w:t>2022</w:t>
      </w:r>
      <w:r w:rsidRPr="00903484">
        <w:rPr>
          <w:sz w:val="22"/>
          <w:szCs w:val="22"/>
        </w:rPr>
        <w:t xml:space="preserve"> do 31.12.</w:t>
      </w:r>
      <w:r w:rsidR="00036FF5" w:rsidRPr="00903484">
        <w:rPr>
          <w:sz w:val="22"/>
          <w:szCs w:val="22"/>
        </w:rPr>
        <w:t xml:space="preserve"> </w:t>
      </w:r>
      <w:r w:rsidRPr="00903484">
        <w:rPr>
          <w:sz w:val="22"/>
          <w:szCs w:val="22"/>
        </w:rPr>
        <w:t>2024</w:t>
      </w:r>
      <w:r w:rsidR="007B25E2">
        <w:rPr>
          <w:sz w:val="22"/>
          <w:szCs w:val="22"/>
        </w:rPr>
        <w:t>.</w:t>
      </w:r>
    </w:p>
    <w:p w14:paraId="7B325760" w14:textId="501B2FC5" w:rsidR="009A58D8" w:rsidRDefault="007B25E2" w:rsidP="009A58D8">
      <w:pPr>
        <w:pStyle w:val="NoSpacing"/>
        <w:numPr>
          <w:ilvl w:val="0"/>
          <w:numId w:val="14"/>
        </w:numPr>
        <w:rPr>
          <w:sz w:val="22"/>
          <w:szCs w:val="22"/>
        </w:rPr>
      </w:pPr>
      <w:r>
        <w:rPr>
          <w:sz w:val="22"/>
          <w:szCs w:val="22"/>
        </w:rPr>
        <w:t>I</w:t>
      </w:r>
      <w:r w:rsidR="008148E2" w:rsidRPr="00903484">
        <w:rPr>
          <w:sz w:val="22"/>
          <w:szCs w:val="22"/>
        </w:rPr>
        <w:t xml:space="preserve">zbran ponudnik mora do </w:t>
      </w:r>
      <w:r w:rsidR="00F64DAD" w:rsidRPr="00903484">
        <w:rPr>
          <w:sz w:val="22"/>
          <w:szCs w:val="22"/>
        </w:rPr>
        <w:t>31</w:t>
      </w:r>
      <w:r w:rsidR="008148E2" w:rsidRPr="00903484">
        <w:rPr>
          <w:sz w:val="22"/>
          <w:szCs w:val="22"/>
        </w:rPr>
        <w:t>.</w:t>
      </w:r>
      <w:r w:rsidR="00036FF5" w:rsidRPr="00903484">
        <w:rPr>
          <w:sz w:val="22"/>
          <w:szCs w:val="22"/>
        </w:rPr>
        <w:t xml:space="preserve"> </w:t>
      </w:r>
      <w:r w:rsidR="00F64DAD" w:rsidRPr="00903484">
        <w:rPr>
          <w:sz w:val="22"/>
          <w:szCs w:val="22"/>
        </w:rPr>
        <w:t>12</w:t>
      </w:r>
      <w:r w:rsidR="009A58D8" w:rsidRPr="00903484">
        <w:rPr>
          <w:sz w:val="22"/>
          <w:szCs w:val="22"/>
        </w:rPr>
        <w:t>.</w:t>
      </w:r>
      <w:r w:rsidR="00036FF5" w:rsidRPr="00903484">
        <w:rPr>
          <w:sz w:val="22"/>
          <w:szCs w:val="22"/>
        </w:rPr>
        <w:t xml:space="preserve"> </w:t>
      </w:r>
      <w:r w:rsidR="009A58D8" w:rsidRPr="00903484">
        <w:rPr>
          <w:sz w:val="22"/>
          <w:szCs w:val="22"/>
        </w:rPr>
        <w:t>20</w:t>
      </w:r>
      <w:r w:rsidR="00F64DAD" w:rsidRPr="00903484">
        <w:rPr>
          <w:sz w:val="22"/>
          <w:szCs w:val="22"/>
        </w:rPr>
        <w:t>21</w:t>
      </w:r>
      <w:r w:rsidR="009A58D8" w:rsidRPr="00903484">
        <w:rPr>
          <w:sz w:val="22"/>
          <w:szCs w:val="22"/>
        </w:rPr>
        <w:t xml:space="preserve"> vzpostaviti povezavo do ZZZS priključne točke</w:t>
      </w:r>
      <w:r w:rsidR="00D0665B" w:rsidRPr="00903484">
        <w:rPr>
          <w:sz w:val="22"/>
          <w:szCs w:val="22"/>
        </w:rPr>
        <w:t xml:space="preserve"> (patch panel v naročnikovi komunikacijski omarici)</w:t>
      </w:r>
      <w:r>
        <w:rPr>
          <w:sz w:val="22"/>
          <w:szCs w:val="22"/>
        </w:rPr>
        <w:t>.</w:t>
      </w:r>
    </w:p>
    <w:p w14:paraId="5EBA6841" w14:textId="09B7011A" w:rsidR="007B25E2" w:rsidRDefault="007B25E2" w:rsidP="007B25E2">
      <w:pPr>
        <w:pStyle w:val="NoSpacing"/>
        <w:numPr>
          <w:ilvl w:val="0"/>
          <w:numId w:val="14"/>
        </w:numPr>
        <w:jc w:val="both"/>
        <w:rPr>
          <w:sz w:val="22"/>
          <w:szCs w:val="22"/>
        </w:rPr>
      </w:pPr>
      <w:r>
        <w:rPr>
          <w:sz w:val="22"/>
          <w:szCs w:val="22"/>
        </w:rPr>
        <w:t>P</w:t>
      </w:r>
      <w:r w:rsidRPr="007B25E2">
        <w:rPr>
          <w:sz w:val="22"/>
          <w:szCs w:val="22"/>
        </w:rPr>
        <w:t xml:space="preserve">ogodbena kazen za vsak </w:t>
      </w:r>
      <w:r w:rsidR="006979E4">
        <w:rPr>
          <w:sz w:val="22"/>
          <w:szCs w:val="22"/>
        </w:rPr>
        <w:t xml:space="preserve">začeti </w:t>
      </w:r>
      <w:r w:rsidRPr="007B25E2">
        <w:rPr>
          <w:sz w:val="22"/>
          <w:szCs w:val="22"/>
        </w:rPr>
        <w:t xml:space="preserve">dan prekoračitve dogovorjenega roka </w:t>
      </w:r>
      <w:r>
        <w:rPr>
          <w:sz w:val="22"/>
          <w:szCs w:val="22"/>
        </w:rPr>
        <w:t>za izgradnjo priključkov znaša 50 EUR, vendar skupaj največ</w:t>
      </w:r>
      <w:r w:rsidR="005E29F7">
        <w:rPr>
          <w:sz w:val="22"/>
          <w:szCs w:val="22"/>
        </w:rPr>
        <w:t xml:space="preserve"> </w:t>
      </w:r>
      <w:r w:rsidR="00A607E8" w:rsidRPr="00A607E8">
        <w:rPr>
          <w:sz w:val="22"/>
          <w:szCs w:val="22"/>
        </w:rPr>
        <w:t>10% pogodbene vrednosti v EUR brez DDV</w:t>
      </w:r>
      <w:r w:rsidR="00A607E8">
        <w:rPr>
          <w:sz w:val="22"/>
          <w:szCs w:val="22"/>
        </w:rPr>
        <w:t>.</w:t>
      </w:r>
      <w:bookmarkStart w:id="0" w:name="_GoBack"/>
      <w:bookmarkEnd w:id="0"/>
    </w:p>
    <w:p w14:paraId="659B62E5" w14:textId="77777777" w:rsidR="007B25E2" w:rsidRDefault="007B25E2" w:rsidP="00D70E47">
      <w:pPr>
        <w:pStyle w:val="NoSpacing"/>
        <w:ind w:left="720"/>
        <w:jc w:val="both"/>
        <w:rPr>
          <w:sz w:val="22"/>
          <w:szCs w:val="22"/>
        </w:rPr>
      </w:pPr>
    </w:p>
    <w:p w14:paraId="6DB99A1F" w14:textId="54EC4715" w:rsidR="003C32C5" w:rsidRPr="00903484" w:rsidRDefault="003C32C5" w:rsidP="003C32C5">
      <w:pPr>
        <w:jc w:val="both"/>
        <w:rPr>
          <w:sz w:val="22"/>
          <w:szCs w:val="22"/>
        </w:rPr>
      </w:pPr>
    </w:p>
    <w:p w14:paraId="690194E2" w14:textId="77777777" w:rsidR="00903484" w:rsidRPr="00903484" w:rsidRDefault="00903484" w:rsidP="00903484">
      <w:pPr>
        <w:jc w:val="both"/>
        <w:rPr>
          <w:rFonts w:eastAsia="Calibri"/>
          <w:sz w:val="22"/>
          <w:szCs w:val="22"/>
          <w:lang w:eastAsia="en-US"/>
        </w:rPr>
      </w:pPr>
      <w:bookmarkStart w:id="1" w:name="_Hlk42502245"/>
      <w:bookmarkStart w:id="2" w:name="_Hlk81828343"/>
      <w:r w:rsidRPr="00903484">
        <w:rPr>
          <w:rFonts w:eastAsia="Calibri"/>
          <w:sz w:val="22"/>
          <w:szCs w:val="22"/>
          <w:lang w:eastAsia="en-US"/>
        </w:rPr>
        <w:t>Zastopnik/pooblaščeni predstavnik ponudnika izjavljam, da vse storitve v celoti ustrezajo zgoraj navedenim opisom.</w:t>
      </w:r>
    </w:p>
    <w:p w14:paraId="7CB97EC9" w14:textId="77777777" w:rsidR="00903484" w:rsidRPr="00903484" w:rsidRDefault="00903484" w:rsidP="00903484">
      <w:pPr>
        <w:rPr>
          <w:rFonts w:eastAsia="Calibri"/>
          <w:sz w:val="22"/>
          <w:szCs w:val="22"/>
          <w:lang w:eastAsia="en-US"/>
        </w:rPr>
      </w:pPr>
    </w:p>
    <w:p w14:paraId="7341D94E" w14:textId="77777777" w:rsidR="00903484" w:rsidRPr="00903484" w:rsidRDefault="00903484" w:rsidP="00903484">
      <w:pPr>
        <w:rPr>
          <w:rFonts w:eastAsia="Calibri"/>
          <w:sz w:val="22"/>
          <w:szCs w:val="22"/>
          <w:lang w:eastAsia="en-US"/>
        </w:rPr>
      </w:pP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t xml:space="preserve">V/na </w:t>
      </w:r>
      <w:r w:rsidRPr="00903484">
        <w:rPr>
          <w:rFonts w:eastAsia="Calibri"/>
          <w:sz w:val="22"/>
          <w:szCs w:val="22"/>
          <w:lang w:eastAsia="en-US"/>
        </w:rPr>
        <w:fldChar w:fldCharType="begin">
          <w:ffData>
            <w:name w:val="Text1"/>
            <w:enabled/>
            <w:calcOnExit w:val="0"/>
            <w:textInput/>
          </w:ffData>
        </w:fldChar>
      </w:r>
      <w:bookmarkStart w:id="3" w:name="Text1"/>
      <w:r w:rsidRPr="00903484">
        <w:rPr>
          <w:rFonts w:eastAsia="Calibri"/>
          <w:sz w:val="22"/>
          <w:szCs w:val="22"/>
          <w:lang w:eastAsia="en-US"/>
        </w:rPr>
        <w:instrText xml:space="preserve"> FORMTEXT </w:instrText>
      </w:r>
      <w:r w:rsidRPr="00903484">
        <w:rPr>
          <w:rFonts w:eastAsia="Calibri"/>
          <w:sz w:val="22"/>
          <w:szCs w:val="22"/>
          <w:lang w:eastAsia="en-US"/>
        </w:rPr>
      </w:r>
      <w:r w:rsidRPr="00903484">
        <w:rPr>
          <w:rFonts w:eastAsia="Calibri"/>
          <w:sz w:val="22"/>
          <w:szCs w:val="22"/>
          <w:lang w:eastAsia="en-US"/>
        </w:rPr>
        <w:fldChar w:fldCharType="separate"/>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ab/>
      </w:r>
      <w:r w:rsidRPr="00903484">
        <w:rPr>
          <w:rFonts w:eastAsia="Calibri"/>
          <w:noProof/>
          <w:sz w:val="22"/>
          <w:szCs w:val="22"/>
          <w:lang w:eastAsia="en-US"/>
        </w:rPr>
        <w:tab/>
      </w:r>
      <w:r w:rsidRPr="00903484">
        <w:rPr>
          <w:rFonts w:eastAsia="Calibri"/>
          <w:noProof/>
          <w:sz w:val="22"/>
          <w:szCs w:val="22"/>
          <w:lang w:eastAsia="en-US"/>
        </w:rPr>
        <w:t> </w:t>
      </w:r>
      <w:r w:rsidRPr="00903484">
        <w:rPr>
          <w:rFonts w:eastAsia="Calibri"/>
          <w:sz w:val="22"/>
          <w:szCs w:val="22"/>
          <w:lang w:eastAsia="en-US"/>
        </w:rPr>
        <w:fldChar w:fldCharType="end"/>
      </w:r>
      <w:bookmarkEnd w:id="3"/>
      <w:r w:rsidRPr="00903484">
        <w:rPr>
          <w:rFonts w:eastAsia="Calibri"/>
          <w:sz w:val="22"/>
          <w:szCs w:val="22"/>
          <w:lang w:eastAsia="en-US"/>
        </w:rPr>
        <w:t xml:space="preserve">, dne </w:t>
      </w:r>
      <w:r w:rsidRPr="00903484">
        <w:rPr>
          <w:rFonts w:eastAsia="Calibri"/>
          <w:sz w:val="22"/>
          <w:szCs w:val="22"/>
          <w:lang w:eastAsia="en-US"/>
        </w:rPr>
        <w:fldChar w:fldCharType="begin">
          <w:ffData>
            <w:name w:val="Text2"/>
            <w:enabled/>
            <w:calcOnExit w:val="0"/>
            <w:textInput/>
          </w:ffData>
        </w:fldChar>
      </w:r>
      <w:bookmarkStart w:id="4" w:name="Text2"/>
      <w:r w:rsidRPr="00903484">
        <w:rPr>
          <w:rFonts w:eastAsia="Calibri"/>
          <w:sz w:val="22"/>
          <w:szCs w:val="22"/>
          <w:lang w:eastAsia="en-US"/>
        </w:rPr>
        <w:instrText xml:space="preserve"> FORMTEXT </w:instrText>
      </w:r>
      <w:r w:rsidRPr="00903484">
        <w:rPr>
          <w:rFonts w:eastAsia="Calibri"/>
          <w:sz w:val="22"/>
          <w:szCs w:val="22"/>
          <w:lang w:eastAsia="en-US"/>
        </w:rPr>
      </w:r>
      <w:r w:rsidRPr="00903484">
        <w:rPr>
          <w:rFonts w:eastAsia="Calibri"/>
          <w:sz w:val="22"/>
          <w:szCs w:val="22"/>
          <w:lang w:eastAsia="en-US"/>
        </w:rPr>
        <w:fldChar w:fldCharType="separate"/>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ab/>
      </w:r>
      <w:r w:rsidRPr="00903484">
        <w:rPr>
          <w:rFonts w:eastAsia="Calibri"/>
          <w:noProof/>
          <w:sz w:val="22"/>
          <w:szCs w:val="22"/>
          <w:lang w:eastAsia="en-US"/>
        </w:rPr>
        <w:t> </w:t>
      </w:r>
      <w:r w:rsidRPr="00903484">
        <w:rPr>
          <w:rFonts w:eastAsia="Calibri"/>
          <w:sz w:val="22"/>
          <w:szCs w:val="22"/>
          <w:lang w:eastAsia="en-US"/>
        </w:rPr>
        <w:fldChar w:fldCharType="end"/>
      </w:r>
      <w:bookmarkEnd w:id="4"/>
    </w:p>
    <w:p w14:paraId="403A81F1" w14:textId="77777777" w:rsidR="00903484" w:rsidRPr="00903484" w:rsidRDefault="00903484" w:rsidP="00903484">
      <w:pPr>
        <w:rPr>
          <w:rFonts w:eastAsia="Calibri"/>
          <w:sz w:val="22"/>
          <w:szCs w:val="22"/>
          <w:lang w:eastAsia="en-US"/>
        </w:rPr>
      </w:pPr>
    </w:p>
    <w:p w14:paraId="1F97D717" w14:textId="77777777" w:rsidR="00903484" w:rsidRPr="00903484" w:rsidRDefault="00903484" w:rsidP="00903484">
      <w:pPr>
        <w:rPr>
          <w:rFonts w:eastAsia="Calibri"/>
          <w:sz w:val="22"/>
          <w:szCs w:val="22"/>
          <w:lang w:eastAsia="en-US"/>
        </w:rPr>
      </w:pP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t>Ime in priimek:</w:t>
      </w:r>
    </w:p>
    <w:p w14:paraId="1F234D59" w14:textId="77777777" w:rsidR="00903484" w:rsidRPr="00903484" w:rsidRDefault="00903484" w:rsidP="00903484">
      <w:pPr>
        <w:rPr>
          <w:rFonts w:eastAsia="Calibri"/>
          <w:sz w:val="22"/>
          <w:szCs w:val="22"/>
          <w:lang w:eastAsia="en-US"/>
        </w:rPr>
      </w:pPr>
    </w:p>
    <w:p w14:paraId="609372FF" w14:textId="749720DF" w:rsidR="0096660B" w:rsidRPr="00D70E47" w:rsidRDefault="00903484" w:rsidP="00D70E47">
      <w:pPr>
        <w:rPr>
          <w:rFonts w:eastAsia="Calibri"/>
          <w:sz w:val="22"/>
          <w:szCs w:val="22"/>
          <w:lang w:eastAsia="en-US"/>
        </w:rPr>
      </w:pP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t>Podpis in žig:</w:t>
      </w:r>
      <w:bookmarkEnd w:id="1"/>
      <w:bookmarkEnd w:id="2"/>
    </w:p>
    <w:sectPr w:rsidR="0096660B" w:rsidRPr="00D70E47" w:rsidSect="0084230A">
      <w:headerReference w:type="even" r:id="rId8"/>
      <w:headerReference w:type="default" r:id="rId9"/>
      <w:footerReference w:type="even" r:id="rId10"/>
      <w:footerReference w:type="default" r:id="rId11"/>
      <w:headerReference w:type="first" r:id="rId12"/>
      <w:footerReference w:type="first" r:id="rId13"/>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EF13F" w14:textId="77777777" w:rsidR="00E3690F" w:rsidRDefault="00E3690F">
      <w:r>
        <w:separator/>
      </w:r>
    </w:p>
  </w:endnote>
  <w:endnote w:type="continuationSeparator" w:id="0">
    <w:p w14:paraId="31C09349" w14:textId="77777777" w:rsidR="00E3690F" w:rsidRDefault="00E3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B2737" w14:textId="77777777" w:rsidR="00C448F4" w:rsidRDefault="00C44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22866" w14:textId="005FEB36" w:rsidR="008148E2" w:rsidRPr="001E0575" w:rsidRDefault="008148E2"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sidR="005D415B">
      <w:rPr>
        <w:noProof/>
        <w:sz w:val="17"/>
        <w:szCs w:val="17"/>
      </w:rPr>
      <w:t>3</w:t>
    </w:r>
    <w:r w:rsidRPr="001E0575">
      <w:rPr>
        <w:sz w:val="17"/>
        <w:szCs w:val="17"/>
      </w:rPr>
      <w:fldChar w:fldCharType="end"/>
    </w:r>
    <w:r w:rsidRPr="001E0575">
      <w:rPr>
        <w:sz w:val="17"/>
        <w:szCs w:val="17"/>
      </w:rPr>
      <w:t xml:space="preserve"> 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sidR="005D415B">
      <w:rPr>
        <w:noProof/>
        <w:sz w:val="17"/>
        <w:szCs w:val="17"/>
      </w:rPr>
      <w:t>5</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B9EC" w14:textId="77777777" w:rsidR="00C448F4" w:rsidRDefault="00C448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ADBBD" w14:textId="77777777" w:rsidR="00E3690F" w:rsidRDefault="00E3690F">
      <w:r>
        <w:separator/>
      </w:r>
    </w:p>
  </w:footnote>
  <w:footnote w:type="continuationSeparator" w:id="0">
    <w:p w14:paraId="68CB51A0" w14:textId="77777777" w:rsidR="00E3690F" w:rsidRDefault="00E36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58FB3" w14:textId="77777777" w:rsidR="00C448F4" w:rsidRDefault="00C44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E0932" w14:textId="19C67AA4" w:rsidR="008148E2" w:rsidRPr="000E3C1A" w:rsidRDefault="00903484" w:rsidP="00903484">
    <w:pPr>
      <w:pStyle w:val="Header"/>
      <w:pBdr>
        <w:bottom w:val="single" w:sz="4" w:space="1" w:color="auto"/>
      </w:pBdr>
      <w:tabs>
        <w:tab w:val="right" w:pos="9214"/>
      </w:tabs>
      <w:rPr>
        <w:i/>
        <w:sz w:val="16"/>
        <w:szCs w:val="16"/>
      </w:rPr>
    </w:pPr>
    <w:r w:rsidRPr="009322F1">
      <w:rPr>
        <w:i/>
        <w:sz w:val="16"/>
        <w:szCs w:val="16"/>
      </w:rPr>
      <w:t>ePRO</w:t>
    </w:r>
    <w:r>
      <w:rPr>
        <w:i/>
        <w:sz w:val="16"/>
        <w:szCs w:val="16"/>
      </w:rPr>
      <w:tab/>
    </w:r>
    <w:r>
      <w:rPr>
        <w:i/>
        <w:sz w:val="16"/>
        <w:szCs w:val="16"/>
      </w:rPr>
      <w:tab/>
    </w:r>
    <w:r w:rsidR="008148E2">
      <w:rPr>
        <w:i/>
        <w:sz w:val="16"/>
        <w:szCs w:val="16"/>
      </w:rPr>
      <w:t>Tehnične specifikacije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DDA94" w14:textId="77777777" w:rsidR="00C448F4" w:rsidRDefault="00C44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6B1"/>
    <w:multiLevelType w:val="hybridMultilevel"/>
    <w:tmpl w:val="FDA687B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06A2F"/>
    <w:multiLevelType w:val="hybridMultilevel"/>
    <w:tmpl w:val="23AA7828"/>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AC35A9"/>
    <w:multiLevelType w:val="hybridMultilevel"/>
    <w:tmpl w:val="A274B7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5A7687"/>
    <w:multiLevelType w:val="hybridMultilevel"/>
    <w:tmpl w:val="D6482F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EB7EC1"/>
    <w:multiLevelType w:val="hybridMultilevel"/>
    <w:tmpl w:val="1FFAFA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DA4575"/>
    <w:multiLevelType w:val="hybridMultilevel"/>
    <w:tmpl w:val="AD9CB4E2"/>
    <w:lvl w:ilvl="0" w:tplc="04240001">
      <w:start w:val="1"/>
      <w:numFmt w:val="bullet"/>
      <w:lvlText w:val=""/>
      <w:lvlJc w:val="left"/>
      <w:pPr>
        <w:tabs>
          <w:tab w:val="num" w:pos="2340"/>
        </w:tabs>
        <w:ind w:left="2340" w:hanging="360"/>
      </w:pPr>
      <w:rPr>
        <w:rFonts w:ascii="Symbol" w:hAnsi="Symbol" w:hint="default"/>
      </w:rPr>
    </w:lvl>
    <w:lvl w:ilvl="1" w:tplc="04240003" w:tentative="1">
      <w:start w:val="1"/>
      <w:numFmt w:val="bullet"/>
      <w:lvlText w:val="o"/>
      <w:lvlJc w:val="left"/>
      <w:pPr>
        <w:tabs>
          <w:tab w:val="num" w:pos="3060"/>
        </w:tabs>
        <w:ind w:left="3060" w:hanging="360"/>
      </w:pPr>
      <w:rPr>
        <w:rFonts w:ascii="Courier New" w:hAnsi="Courier New" w:cs="Courier New" w:hint="default"/>
      </w:rPr>
    </w:lvl>
    <w:lvl w:ilvl="2" w:tplc="04240005" w:tentative="1">
      <w:start w:val="1"/>
      <w:numFmt w:val="bullet"/>
      <w:lvlText w:val=""/>
      <w:lvlJc w:val="left"/>
      <w:pPr>
        <w:tabs>
          <w:tab w:val="num" w:pos="3780"/>
        </w:tabs>
        <w:ind w:left="3780" w:hanging="360"/>
      </w:pPr>
      <w:rPr>
        <w:rFonts w:ascii="Wingdings" w:hAnsi="Wingdings" w:hint="default"/>
      </w:rPr>
    </w:lvl>
    <w:lvl w:ilvl="3" w:tplc="04240001" w:tentative="1">
      <w:start w:val="1"/>
      <w:numFmt w:val="bullet"/>
      <w:lvlText w:val=""/>
      <w:lvlJc w:val="left"/>
      <w:pPr>
        <w:tabs>
          <w:tab w:val="num" w:pos="4500"/>
        </w:tabs>
        <w:ind w:left="4500" w:hanging="360"/>
      </w:pPr>
      <w:rPr>
        <w:rFonts w:ascii="Symbol" w:hAnsi="Symbol" w:hint="default"/>
      </w:rPr>
    </w:lvl>
    <w:lvl w:ilvl="4" w:tplc="04240003" w:tentative="1">
      <w:start w:val="1"/>
      <w:numFmt w:val="bullet"/>
      <w:lvlText w:val="o"/>
      <w:lvlJc w:val="left"/>
      <w:pPr>
        <w:tabs>
          <w:tab w:val="num" w:pos="5220"/>
        </w:tabs>
        <w:ind w:left="5220" w:hanging="360"/>
      </w:pPr>
      <w:rPr>
        <w:rFonts w:ascii="Courier New" w:hAnsi="Courier New" w:cs="Courier New" w:hint="default"/>
      </w:rPr>
    </w:lvl>
    <w:lvl w:ilvl="5" w:tplc="04240005" w:tentative="1">
      <w:start w:val="1"/>
      <w:numFmt w:val="bullet"/>
      <w:lvlText w:val=""/>
      <w:lvlJc w:val="left"/>
      <w:pPr>
        <w:tabs>
          <w:tab w:val="num" w:pos="5940"/>
        </w:tabs>
        <w:ind w:left="5940" w:hanging="360"/>
      </w:pPr>
      <w:rPr>
        <w:rFonts w:ascii="Wingdings" w:hAnsi="Wingdings" w:hint="default"/>
      </w:rPr>
    </w:lvl>
    <w:lvl w:ilvl="6" w:tplc="04240001" w:tentative="1">
      <w:start w:val="1"/>
      <w:numFmt w:val="bullet"/>
      <w:lvlText w:val=""/>
      <w:lvlJc w:val="left"/>
      <w:pPr>
        <w:tabs>
          <w:tab w:val="num" w:pos="6660"/>
        </w:tabs>
        <w:ind w:left="6660" w:hanging="360"/>
      </w:pPr>
      <w:rPr>
        <w:rFonts w:ascii="Symbol" w:hAnsi="Symbol" w:hint="default"/>
      </w:rPr>
    </w:lvl>
    <w:lvl w:ilvl="7" w:tplc="04240003" w:tentative="1">
      <w:start w:val="1"/>
      <w:numFmt w:val="bullet"/>
      <w:lvlText w:val="o"/>
      <w:lvlJc w:val="left"/>
      <w:pPr>
        <w:tabs>
          <w:tab w:val="num" w:pos="7380"/>
        </w:tabs>
        <w:ind w:left="7380" w:hanging="360"/>
      </w:pPr>
      <w:rPr>
        <w:rFonts w:ascii="Courier New" w:hAnsi="Courier New" w:cs="Courier New" w:hint="default"/>
      </w:rPr>
    </w:lvl>
    <w:lvl w:ilvl="8" w:tplc="04240005" w:tentative="1">
      <w:start w:val="1"/>
      <w:numFmt w:val="bullet"/>
      <w:lvlText w:val=""/>
      <w:lvlJc w:val="left"/>
      <w:pPr>
        <w:tabs>
          <w:tab w:val="num" w:pos="8100"/>
        </w:tabs>
        <w:ind w:left="8100" w:hanging="360"/>
      </w:pPr>
      <w:rPr>
        <w:rFonts w:ascii="Wingdings" w:hAnsi="Wingdings" w:hint="default"/>
      </w:rPr>
    </w:lvl>
  </w:abstractNum>
  <w:abstractNum w:abstractNumId="7" w15:restartNumberingAfterBreak="0">
    <w:nsid w:val="276D2EA7"/>
    <w:multiLevelType w:val="hybridMultilevel"/>
    <w:tmpl w:val="B972D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313798"/>
    <w:multiLevelType w:val="hybridMultilevel"/>
    <w:tmpl w:val="CB422D00"/>
    <w:lvl w:ilvl="0" w:tplc="BD2260AA">
      <w:start w:val="1"/>
      <w:numFmt w:val="bullet"/>
      <w:lvlText w:val=""/>
      <w:legacy w:legacy="1" w:legacySpace="0" w:legacyIndent="360"/>
      <w:lvlJc w:val="left"/>
      <w:pPr>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80555"/>
    <w:multiLevelType w:val="hybridMultilevel"/>
    <w:tmpl w:val="6D745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556D21"/>
    <w:multiLevelType w:val="hybridMultilevel"/>
    <w:tmpl w:val="B590C5A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F013122"/>
    <w:multiLevelType w:val="hybridMultilevel"/>
    <w:tmpl w:val="53DEBE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3FC26F5"/>
    <w:multiLevelType w:val="hybridMultilevel"/>
    <w:tmpl w:val="B3D47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B517A38"/>
    <w:multiLevelType w:val="hybridMultilevel"/>
    <w:tmpl w:val="31866C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E250811"/>
    <w:multiLevelType w:val="hybridMultilevel"/>
    <w:tmpl w:val="3D647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126994"/>
    <w:multiLevelType w:val="hybridMultilevel"/>
    <w:tmpl w:val="1B0AD29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50F34AA"/>
    <w:multiLevelType w:val="hybridMultilevel"/>
    <w:tmpl w:val="28DCF5CE"/>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3"/>
  </w:num>
  <w:num w:numId="3">
    <w:abstractNumId w:val="0"/>
  </w:num>
  <w:num w:numId="4">
    <w:abstractNumId w:val="10"/>
  </w:num>
  <w:num w:numId="5">
    <w:abstractNumId w:val="6"/>
  </w:num>
  <w:num w:numId="6">
    <w:abstractNumId w:val="1"/>
  </w:num>
  <w:num w:numId="7">
    <w:abstractNumId w:val="17"/>
  </w:num>
  <w:num w:numId="8">
    <w:abstractNumId w:val="14"/>
  </w:num>
  <w:num w:numId="9">
    <w:abstractNumId w:val="11"/>
  </w:num>
  <w:num w:numId="10">
    <w:abstractNumId w:val="9"/>
  </w:num>
  <w:num w:numId="11">
    <w:abstractNumId w:val="2"/>
  </w:num>
  <w:num w:numId="12">
    <w:abstractNumId w:val="4"/>
  </w:num>
  <w:num w:numId="13">
    <w:abstractNumId w:val="7"/>
  </w:num>
  <w:num w:numId="14">
    <w:abstractNumId w:val="5"/>
  </w:num>
  <w:num w:numId="15">
    <w:abstractNumId w:val="15"/>
  </w:num>
  <w:num w:numId="16">
    <w:abstractNumId w:val="12"/>
  </w:num>
  <w:num w:numId="17">
    <w:abstractNumId w:val="8"/>
  </w:num>
  <w:num w:numId="1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4DEB"/>
    <w:rsid w:val="00010810"/>
    <w:rsid w:val="00010D85"/>
    <w:rsid w:val="000113FE"/>
    <w:rsid w:val="00026408"/>
    <w:rsid w:val="00036FF5"/>
    <w:rsid w:val="00041DC6"/>
    <w:rsid w:val="00044D9B"/>
    <w:rsid w:val="000462C3"/>
    <w:rsid w:val="0005391C"/>
    <w:rsid w:val="00054A29"/>
    <w:rsid w:val="00063F9C"/>
    <w:rsid w:val="00075227"/>
    <w:rsid w:val="00076A80"/>
    <w:rsid w:val="0008505B"/>
    <w:rsid w:val="000919AF"/>
    <w:rsid w:val="0009249C"/>
    <w:rsid w:val="00092B0B"/>
    <w:rsid w:val="000933A7"/>
    <w:rsid w:val="00095555"/>
    <w:rsid w:val="00095590"/>
    <w:rsid w:val="00095B3A"/>
    <w:rsid w:val="000A0E4E"/>
    <w:rsid w:val="000A4A16"/>
    <w:rsid w:val="000B3849"/>
    <w:rsid w:val="000C130A"/>
    <w:rsid w:val="000C44BC"/>
    <w:rsid w:val="000C6AB1"/>
    <w:rsid w:val="000D77BB"/>
    <w:rsid w:val="000E13C1"/>
    <w:rsid w:val="000E3C1A"/>
    <w:rsid w:val="000F3C4F"/>
    <w:rsid w:val="000F61BF"/>
    <w:rsid w:val="000F7954"/>
    <w:rsid w:val="00100863"/>
    <w:rsid w:val="0010252E"/>
    <w:rsid w:val="001046A6"/>
    <w:rsid w:val="00106959"/>
    <w:rsid w:val="00106B92"/>
    <w:rsid w:val="00107F54"/>
    <w:rsid w:val="001175EE"/>
    <w:rsid w:val="00121C3C"/>
    <w:rsid w:val="00121C99"/>
    <w:rsid w:val="00125269"/>
    <w:rsid w:val="00137D12"/>
    <w:rsid w:val="0014153A"/>
    <w:rsid w:val="0016214F"/>
    <w:rsid w:val="00165481"/>
    <w:rsid w:val="001807F7"/>
    <w:rsid w:val="00180E11"/>
    <w:rsid w:val="00184A87"/>
    <w:rsid w:val="00194412"/>
    <w:rsid w:val="0019528C"/>
    <w:rsid w:val="001B39BA"/>
    <w:rsid w:val="001C1B76"/>
    <w:rsid w:val="001C414A"/>
    <w:rsid w:val="001C5355"/>
    <w:rsid w:val="001D1C23"/>
    <w:rsid w:val="001E0575"/>
    <w:rsid w:val="001E0F77"/>
    <w:rsid w:val="001E4AA5"/>
    <w:rsid w:val="001F0836"/>
    <w:rsid w:val="001F4A91"/>
    <w:rsid w:val="00221CB3"/>
    <w:rsid w:val="00243E10"/>
    <w:rsid w:val="002508A9"/>
    <w:rsid w:val="002675A2"/>
    <w:rsid w:val="00296019"/>
    <w:rsid w:val="002B28F6"/>
    <w:rsid w:val="002B3124"/>
    <w:rsid w:val="002B3A9E"/>
    <w:rsid w:val="002C0E47"/>
    <w:rsid w:val="002D03B8"/>
    <w:rsid w:val="002F0695"/>
    <w:rsid w:val="003022F5"/>
    <w:rsid w:val="00325925"/>
    <w:rsid w:val="0033402B"/>
    <w:rsid w:val="003351F9"/>
    <w:rsid w:val="003418A4"/>
    <w:rsid w:val="0034485E"/>
    <w:rsid w:val="003448E5"/>
    <w:rsid w:val="00345A27"/>
    <w:rsid w:val="00346D00"/>
    <w:rsid w:val="003532DD"/>
    <w:rsid w:val="00364520"/>
    <w:rsid w:val="003660E4"/>
    <w:rsid w:val="00377F8C"/>
    <w:rsid w:val="003813EA"/>
    <w:rsid w:val="00391B14"/>
    <w:rsid w:val="00393F5C"/>
    <w:rsid w:val="003A12D9"/>
    <w:rsid w:val="003A7631"/>
    <w:rsid w:val="003C0151"/>
    <w:rsid w:val="003C32C5"/>
    <w:rsid w:val="003C32CD"/>
    <w:rsid w:val="003D4270"/>
    <w:rsid w:val="003F093C"/>
    <w:rsid w:val="003F1440"/>
    <w:rsid w:val="003F2224"/>
    <w:rsid w:val="004249DE"/>
    <w:rsid w:val="00433963"/>
    <w:rsid w:val="00433C8A"/>
    <w:rsid w:val="00446129"/>
    <w:rsid w:val="004479CD"/>
    <w:rsid w:val="0045008C"/>
    <w:rsid w:val="00456D55"/>
    <w:rsid w:val="00463071"/>
    <w:rsid w:val="00477E07"/>
    <w:rsid w:val="00481EAD"/>
    <w:rsid w:val="0048203E"/>
    <w:rsid w:val="00492B9F"/>
    <w:rsid w:val="004A4376"/>
    <w:rsid w:val="004D7A8E"/>
    <w:rsid w:val="004E060E"/>
    <w:rsid w:val="004E5BCC"/>
    <w:rsid w:val="004F10A2"/>
    <w:rsid w:val="005011DF"/>
    <w:rsid w:val="0053318C"/>
    <w:rsid w:val="00560FFE"/>
    <w:rsid w:val="005707F2"/>
    <w:rsid w:val="00576750"/>
    <w:rsid w:val="00577934"/>
    <w:rsid w:val="005924DE"/>
    <w:rsid w:val="00596713"/>
    <w:rsid w:val="005B0142"/>
    <w:rsid w:val="005B4DA2"/>
    <w:rsid w:val="005B4E66"/>
    <w:rsid w:val="005D415B"/>
    <w:rsid w:val="005E29F7"/>
    <w:rsid w:val="005E4FE3"/>
    <w:rsid w:val="005E671F"/>
    <w:rsid w:val="005E7CB0"/>
    <w:rsid w:val="005F19BC"/>
    <w:rsid w:val="005F3114"/>
    <w:rsid w:val="005F6330"/>
    <w:rsid w:val="00604114"/>
    <w:rsid w:val="00605C37"/>
    <w:rsid w:val="00607C2A"/>
    <w:rsid w:val="00615103"/>
    <w:rsid w:val="00625714"/>
    <w:rsid w:val="00632ACA"/>
    <w:rsid w:val="00641ED6"/>
    <w:rsid w:val="00650445"/>
    <w:rsid w:val="006522D0"/>
    <w:rsid w:val="006638FC"/>
    <w:rsid w:val="006739A6"/>
    <w:rsid w:val="00673AB2"/>
    <w:rsid w:val="00681E52"/>
    <w:rsid w:val="00691F79"/>
    <w:rsid w:val="00695175"/>
    <w:rsid w:val="006979E4"/>
    <w:rsid w:val="006A433E"/>
    <w:rsid w:val="006A48F9"/>
    <w:rsid w:val="006A4D6B"/>
    <w:rsid w:val="006A7B4C"/>
    <w:rsid w:val="006B0A5C"/>
    <w:rsid w:val="006C1C4D"/>
    <w:rsid w:val="006C5B8B"/>
    <w:rsid w:val="006D085D"/>
    <w:rsid w:val="006E14E2"/>
    <w:rsid w:val="006E1DBC"/>
    <w:rsid w:val="00700A35"/>
    <w:rsid w:val="00706FD3"/>
    <w:rsid w:val="007135C2"/>
    <w:rsid w:val="0073421A"/>
    <w:rsid w:val="00735710"/>
    <w:rsid w:val="00735E13"/>
    <w:rsid w:val="00740A0E"/>
    <w:rsid w:val="00741C87"/>
    <w:rsid w:val="007430A6"/>
    <w:rsid w:val="0074716A"/>
    <w:rsid w:val="007475E8"/>
    <w:rsid w:val="0075739C"/>
    <w:rsid w:val="00770B85"/>
    <w:rsid w:val="00773D23"/>
    <w:rsid w:val="007762E5"/>
    <w:rsid w:val="007779AC"/>
    <w:rsid w:val="007803B5"/>
    <w:rsid w:val="007906B7"/>
    <w:rsid w:val="007913DB"/>
    <w:rsid w:val="00793A9A"/>
    <w:rsid w:val="007A5DE4"/>
    <w:rsid w:val="007B25E2"/>
    <w:rsid w:val="007B2CE8"/>
    <w:rsid w:val="007B564C"/>
    <w:rsid w:val="007C18C2"/>
    <w:rsid w:val="007C3214"/>
    <w:rsid w:val="007C32A4"/>
    <w:rsid w:val="007D6179"/>
    <w:rsid w:val="007E056C"/>
    <w:rsid w:val="007E6CE1"/>
    <w:rsid w:val="007F2F69"/>
    <w:rsid w:val="008148E2"/>
    <w:rsid w:val="008312D9"/>
    <w:rsid w:val="00831CAA"/>
    <w:rsid w:val="00832AC3"/>
    <w:rsid w:val="00832ECE"/>
    <w:rsid w:val="00841661"/>
    <w:rsid w:val="0084230A"/>
    <w:rsid w:val="00846B0E"/>
    <w:rsid w:val="008472D2"/>
    <w:rsid w:val="00856E51"/>
    <w:rsid w:val="0085700E"/>
    <w:rsid w:val="0086585A"/>
    <w:rsid w:val="0088627D"/>
    <w:rsid w:val="0089175B"/>
    <w:rsid w:val="00892AA5"/>
    <w:rsid w:val="008972CC"/>
    <w:rsid w:val="008A0867"/>
    <w:rsid w:val="008A43CF"/>
    <w:rsid w:val="008A534D"/>
    <w:rsid w:val="008A54BC"/>
    <w:rsid w:val="008B61B4"/>
    <w:rsid w:val="008B63D5"/>
    <w:rsid w:val="008D246F"/>
    <w:rsid w:val="008D4E8B"/>
    <w:rsid w:val="008D6F8F"/>
    <w:rsid w:val="008E2887"/>
    <w:rsid w:val="008E6BBF"/>
    <w:rsid w:val="008E7C17"/>
    <w:rsid w:val="009005D3"/>
    <w:rsid w:val="00900808"/>
    <w:rsid w:val="009022BE"/>
    <w:rsid w:val="00903484"/>
    <w:rsid w:val="009072F9"/>
    <w:rsid w:val="009112C5"/>
    <w:rsid w:val="009148C0"/>
    <w:rsid w:val="0092233B"/>
    <w:rsid w:val="00932D40"/>
    <w:rsid w:val="00936380"/>
    <w:rsid w:val="009413C0"/>
    <w:rsid w:val="00944E87"/>
    <w:rsid w:val="00951DA2"/>
    <w:rsid w:val="00952C2A"/>
    <w:rsid w:val="009628F4"/>
    <w:rsid w:val="0096660B"/>
    <w:rsid w:val="00967BDC"/>
    <w:rsid w:val="00972E4D"/>
    <w:rsid w:val="0098152A"/>
    <w:rsid w:val="009A3768"/>
    <w:rsid w:val="009A58D8"/>
    <w:rsid w:val="009A5E2C"/>
    <w:rsid w:val="009B2B35"/>
    <w:rsid w:val="009B49E0"/>
    <w:rsid w:val="009C0373"/>
    <w:rsid w:val="009C6A78"/>
    <w:rsid w:val="009D13D4"/>
    <w:rsid w:val="009D278F"/>
    <w:rsid w:val="009F6554"/>
    <w:rsid w:val="00A164E2"/>
    <w:rsid w:val="00A24354"/>
    <w:rsid w:val="00A27CF3"/>
    <w:rsid w:val="00A31DB6"/>
    <w:rsid w:val="00A34DB6"/>
    <w:rsid w:val="00A468A0"/>
    <w:rsid w:val="00A523AD"/>
    <w:rsid w:val="00A607E8"/>
    <w:rsid w:val="00A62F22"/>
    <w:rsid w:val="00A80516"/>
    <w:rsid w:val="00A809CB"/>
    <w:rsid w:val="00A830D6"/>
    <w:rsid w:val="00A84FB9"/>
    <w:rsid w:val="00A967F7"/>
    <w:rsid w:val="00AA49A8"/>
    <w:rsid w:val="00AA5F6F"/>
    <w:rsid w:val="00AB21E0"/>
    <w:rsid w:val="00AB4115"/>
    <w:rsid w:val="00AD7874"/>
    <w:rsid w:val="00AE31B9"/>
    <w:rsid w:val="00AE5D9F"/>
    <w:rsid w:val="00AE61EE"/>
    <w:rsid w:val="00AE6639"/>
    <w:rsid w:val="00AF4E75"/>
    <w:rsid w:val="00B019B2"/>
    <w:rsid w:val="00B037BB"/>
    <w:rsid w:val="00B07831"/>
    <w:rsid w:val="00B34188"/>
    <w:rsid w:val="00B359F6"/>
    <w:rsid w:val="00B36279"/>
    <w:rsid w:val="00B45078"/>
    <w:rsid w:val="00B554FF"/>
    <w:rsid w:val="00B64A1B"/>
    <w:rsid w:val="00B7121D"/>
    <w:rsid w:val="00B81F0C"/>
    <w:rsid w:val="00B84A0B"/>
    <w:rsid w:val="00BA1629"/>
    <w:rsid w:val="00BB040A"/>
    <w:rsid w:val="00BB24D0"/>
    <w:rsid w:val="00BB56BE"/>
    <w:rsid w:val="00BC4224"/>
    <w:rsid w:val="00BC4E37"/>
    <w:rsid w:val="00BD026B"/>
    <w:rsid w:val="00BD575B"/>
    <w:rsid w:val="00BE3BA8"/>
    <w:rsid w:val="00BE50FF"/>
    <w:rsid w:val="00BE695C"/>
    <w:rsid w:val="00BF2D93"/>
    <w:rsid w:val="00BF391A"/>
    <w:rsid w:val="00BF6FCC"/>
    <w:rsid w:val="00C1066B"/>
    <w:rsid w:val="00C20296"/>
    <w:rsid w:val="00C20654"/>
    <w:rsid w:val="00C211C7"/>
    <w:rsid w:val="00C27CB6"/>
    <w:rsid w:val="00C407E4"/>
    <w:rsid w:val="00C444E6"/>
    <w:rsid w:val="00C448F4"/>
    <w:rsid w:val="00C46D8E"/>
    <w:rsid w:val="00C50902"/>
    <w:rsid w:val="00C5749D"/>
    <w:rsid w:val="00C575D8"/>
    <w:rsid w:val="00C600E7"/>
    <w:rsid w:val="00C607EB"/>
    <w:rsid w:val="00C611B3"/>
    <w:rsid w:val="00C67ECB"/>
    <w:rsid w:val="00C81276"/>
    <w:rsid w:val="00C821CE"/>
    <w:rsid w:val="00C827CD"/>
    <w:rsid w:val="00C91D4D"/>
    <w:rsid w:val="00C9544F"/>
    <w:rsid w:val="00CA2ED8"/>
    <w:rsid w:val="00CA3A64"/>
    <w:rsid w:val="00CB16B2"/>
    <w:rsid w:val="00CB339C"/>
    <w:rsid w:val="00CC76C1"/>
    <w:rsid w:val="00CD02E5"/>
    <w:rsid w:val="00CD7D83"/>
    <w:rsid w:val="00CD7F48"/>
    <w:rsid w:val="00CE4DAE"/>
    <w:rsid w:val="00CE5A65"/>
    <w:rsid w:val="00CF3E5A"/>
    <w:rsid w:val="00D05BE9"/>
    <w:rsid w:val="00D05DDA"/>
    <w:rsid w:val="00D0665B"/>
    <w:rsid w:val="00D42B0C"/>
    <w:rsid w:val="00D44226"/>
    <w:rsid w:val="00D471BF"/>
    <w:rsid w:val="00D51021"/>
    <w:rsid w:val="00D520FD"/>
    <w:rsid w:val="00D54B19"/>
    <w:rsid w:val="00D60F9E"/>
    <w:rsid w:val="00D63AAB"/>
    <w:rsid w:val="00D65648"/>
    <w:rsid w:val="00D70E47"/>
    <w:rsid w:val="00D75718"/>
    <w:rsid w:val="00D81E9C"/>
    <w:rsid w:val="00D84790"/>
    <w:rsid w:val="00D860A7"/>
    <w:rsid w:val="00DA3058"/>
    <w:rsid w:val="00DC1C47"/>
    <w:rsid w:val="00DC4670"/>
    <w:rsid w:val="00DE0CE4"/>
    <w:rsid w:val="00DE2430"/>
    <w:rsid w:val="00DE6737"/>
    <w:rsid w:val="00DF737E"/>
    <w:rsid w:val="00E139B6"/>
    <w:rsid w:val="00E154D5"/>
    <w:rsid w:val="00E33321"/>
    <w:rsid w:val="00E35A10"/>
    <w:rsid w:val="00E3690F"/>
    <w:rsid w:val="00E415BC"/>
    <w:rsid w:val="00E5441F"/>
    <w:rsid w:val="00E7064B"/>
    <w:rsid w:val="00E80079"/>
    <w:rsid w:val="00E87E33"/>
    <w:rsid w:val="00EA3365"/>
    <w:rsid w:val="00EA5CBC"/>
    <w:rsid w:val="00EB5663"/>
    <w:rsid w:val="00EC6750"/>
    <w:rsid w:val="00ED15FB"/>
    <w:rsid w:val="00ED522F"/>
    <w:rsid w:val="00EF5019"/>
    <w:rsid w:val="00EF7FB4"/>
    <w:rsid w:val="00F075FB"/>
    <w:rsid w:val="00F10A17"/>
    <w:rsid w:val="00F12D27"/>
    <w:rsid w:val="00F226D3"/>
    <w:rsid w:val="00F25D68"/>
    <w:rsid w:val="00F27B5F"/>
    <w:rsid w:val="00F32AD0"/>
    <w:rsid w:val="00F47D59"/>
    <w:rsid w:val="00F47E97"/>
    <w:rsid w:val="00F51BE8"/>
    <w:rsid w:val="00F63CC9"/>
    <w:rsid w:val="00F64DAD"/>
    <w:rsid w:val="00F744CB"/>
    <w:rsid w:val="00F802AB"/>
    <w:rsid w:val="00F86CD8"/>
    <w:rsid w:val="00F90D77"/>
    <w:rsid w:val="00FB4DC1"/>
    <w:rsid w:val="00FB65B3"/>
    <w:rsid w:val="00FC0BA7"/>
    <w:rsid w:val="00FC0DAE"/>
    <w:rsid w:val="00FC6362"/>
    <w:rsid w:val="00FE7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2F36A"/>
  <w15:docId w15:val="{CEE0B27B-207B-45F7-B4BE-4E21CF0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character" w:customStyle="1" w:styleId="HeaderChar">
    <w:name w:val="Header Char"/>
    <w:basedOn w:val="DefaultParagraphFont"/>
    <w:link w:val="Header"/>
    <w:rsid w:val="003C32C5"/>
    <w:rPr>
      <w:rFonts w:ascii="Arial" w:hAnsi="Arial" w:cs="Arial"/>
      <w:sz w:val="24"/>
      <w:szCs w:val="24"/>
    </w:rPr>
  </w:style>
  <w:style w:type="character" w:customStyle="1" w:styleId="ListParagraphChar">
    <w:name w:val="List Paragraph Char"/>
    <w:link w:val="ListParagraph"/>
    <w:uiPriority w:val="34"/>
    <w:rsid w:val="003C32C5"/>
    <w:rPr>
      <w:rFonts w:ascii="Arial" w:eastAsia="Calibri" w:hAnsi="Arial" w:cs="Tahoma"/>
      <w:kern w:val="1"/>
      <w:sz w:val="24"/>
      <w:szCs w:val="24"/>
      <w:lang w:val="en-GB" w:eastAsia="ar-SA"/>
    </w:rPr>
  </w:style>
  <w:style w:type="paragraph" w:customStyle="1" w:styleId="ZnakZnak1">
    <w:name w:val="Znak Znak1"/>
    <w:basedOn w:val="Normal"/>
    <w:semiHidden/>
    <w:rsid w:val="00041DC6"/>
    <w:pPr>
      <w:spacing w:after="160" w:line="240" w:lineRule="exact"/>
    </w:pPr>
    <w:rPr>
      <w:rFonts w:ascii="Tahoma" w:hAnsi="Tahoma" w:cs="Tahoma"/>
      <w:color w:val="22222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2D1DE-E178-44BE-9500-1474E46BE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TotalTime>
  <Pages>1</Pages>
  <Words>670</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5</cp:revision>
  <cp:lastPrinted>2018-02-09T10:08:00Z</cp:lastPrinted>
  <dcterms:created xsi:type="dcterms:W3CDTF">2021-09-08T09:41:00Z</dcterms:created>
  <dcterms:modified xsi:type="dcterms:W3CDTF">2021-09-08T11:48:00Z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IC-MRKO-19-028/21-S</vt:lpwstr>
  </property>
  <property fmtid="{D5CDD505-2E9C-101B-9397-08002B2CF9AE}" pid="5" name="MFiles_PG5BC2FC14A405421BA79F5FEC63BD00E3n1_PGB3D8D77D2D654902AEB821305A1A12BC">
    <vt:lpwstr>1000 Ljubljana</vt:lpwstr>
  </property>
  <property fmtid="{D5CDD505-2E9C-101B-9397-08002B2CF9AE}" pid="6" name="MFiles_PGD818801420344C36A96C09D897B0ACBE">
    <vt:lpwstr>Storitve najema podatkovnih komunikacij</vt:lpwstr>
  </property>
</Properties>
</file>